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BC8" w:rsidRPr="00F04CA0" w:rsidRDefault="00287BC8" w:rsidP="00287BC8">
      <w:pPr>
        <w:jc w:val="center"/>
        <w:rPr>
          <w:sz w:val="32"/>
          <w:szCs w:val="32"/>
        </w:rPr>
      </w:pPr>
      <w:bookmarkStart w:id="0" w:name="_GoBack"/>
      <w:bookmarkEnd w:id="0"/>
    </w:p>
    <w:p w:rsidR="0060056E" w:rsidRPr="0043531D" w:rsidRDefault="0060056E" w:rsidP="0060056E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60056E" w:rsidRPr="0043531D" w:rsidRDefault="0060056E" w:rsidP="0060056E">
      <w:pPr>
        <w:jc w:val="center"/>
        <w:rPr>
          <w:sz w:val="28"/>
          <w:szCs w:val="28"/>
        </w:rPr>
      </w:pPr>
      <w:r w:rsidRPr="0043531D">
        <w:rPr>
          <w:sz w:val="28"/>
          <w:szCs w:val="28"/>
        </w:rPr>
        <w:t>«БЕЛГОРОДСКИЙ СТРОИТЕЛЬНЫЙ КОЛЛЕДЖ»</w:t>
      </w:r>
    </w:p>
    <w:p w:rsidR="0060056E" w:rsidRPr="0043531D" w:rsidRDefault="0060056E" w:rsidP="0060056E">
      <w:pPr>
        <w:jc w:val="center"/>
        <w:rPr>
          <w:sz w:val="28"/>
          <w:szCs w:val="28"/>
        </w:rPr>
      </w:pPr>
    </w:p>
    <w:p w:rsidR="0060056E" w:rsidRPr="0043531D" w:rsidRDefault="0060056E" w:rsidP="0060056E">
      <w:pPr>
        <w:rPr>
          <w:sz w:val="28"/>
          <w:szCs w:val="28"/>
        </w:rPr>
      </w:pPr>
    </w:p>
    <w:p w:rsidR="0060056E" w:rsidRPr="0043531D" w:rsidRDefault="0060056E" w:rsidP="0060056E">
      <w:pPr>
        <w:rPr>
          <w:sz w:val="28"/>
          <w:szCs w:val="28"/>
        </w:rPr>
      </w:pPr>
    </w:p>
    <w:p w:rsidR="0060056E" w:rsidRPr="0043531D" w:rsidRDefault="0060056E" w:rsidP="0060056E">
      <w:pPr>
        <w:rPr>
          <w:sz w:val="28"/>
          <w:szCs w:val="28"/>
        </w:rPr>
      </w:pPr>
    </w:p>
    <w:p w:rsidR="0060056E" w:rsidRPr="0043531D" w:rsidRDefault="0060056E" w:rsidP="0060056E">
      <w:pPr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</w:p>
    <w:p w:rsidR="0060056E" w:rsidRPr="0043531D" w:rsidRDefault="0060056E" w:rsidP="0060056E">
      <w:pPr>
        <w:jc w:val="center"/>
        <w:rPr>
          <w:b/>
          <w:sz w:val="28"/>
          <w:szCs w:val="28"/>
        </w:rPr>
      </w:pPr>
      <w:r w:rsidRPr="0043531D">
        <w:rPr>
          <w:b/>
          <w:sz w:val="28"/>
          <w:szCs w:val="28"/>
        </w:rPr>
        <w:t>МЕТОДИЧЕСКИЕ УКАЗАНИЯ</w:t>
      </w:r>
    </w:p>
    <w:p w:rsidR="0060056E" w:rsidRPr="0043531D" w:rsidRDefault="0060056E" w:rsidP="0060056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43531D">
        <w:rPr>
          <w:rFonts w:ascii="Times New Roman" w:hAnsi="Times New Roman"/>
          <w:b/>
          <w:sz w:val="28"/>
          <w:szCs w:val="28"/>
        </w:rPr>
        <w:t>обучающимся по выполнению практических работ</w:t>
      </w:r>
    </w:p>
    <w:p w:rsidR="0060056E" w:rsidRPr="0043531D" w:rsidRDefault="0060056E" w:rsidP="0060056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612575" w:rsidRPr="000375B2" w:rsidRDefault="00612575" w:rsidP="00DE5B3E">
      <w:pPr>
        <w:jc w:val="center"/>
        <w:rPr>
          <w:sz w:val="40"/>
          <w:szCs w:val="40"/>
        </w:rPr>
      </w:pPr>
    </w:p>
    <w:p w:rsidR="00261AEF" w:rsidRDefault="00261AEF" w:rsidP="0026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ПМ.02. </w:t>
      </w:r>
      <w:r w:rsidRPr="00D91B43">
        <w:rPr>
          <w:b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2E3F5B" w:rsidRPr="00D91B43" w:rsidRDefault="002E3F5B" w:rsidP="0026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261AEF" w:rsidRDefault="002E3F5B" w:rsidP="00261AEF">
      <w:pPr>
        <w:spacing w:line="360" w:lineRule="auto"/>
        <w:jc w:val="center"/>
        <w:rPr>
          <w:b/>
          <w:bCs/>
          <w:sz w:val="28"/>
          <w:szCs w:val="28"/>
        </w:rPr>
      </w:pPr>
      <w:r w:rsidRPr="002E3F5B">
        <w:rPr>
          <w:b/>
          <w:bCs/>
          <w:sz w:val="28"/>
          <w:szCs w:val="28"/>
        </w:rPr>
        <w:t>МДК.02.02 Управление процессом технического обслуживания и ремонта автомобилей</w:t>
      </w:r>
    </w:p>
    <w:p w:rsidR="002E3F5B" w:rsidRPr="002E3F5B" w:rsidRDefault="002E3F5B" w:rsidP="00261AEF">
      <w:pPr>
        <w:spacing w:line="360" w:lineRule="auto"/>
        <w:jc w:val="center"/>
        <w:rPr>
          <w:sz w:val="28"/>
          <w:szCs w:val="28"/>
        </w:rPr>
      </w:pPr>
    </w:p>
    <w:p w:rsidR="00261AEF" w:rsidRPr="00D91B43" w:rsidRDefault="00261AEF" w:rsidP="00261AEF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261AEF">
        <w:rPr>
          <w:b/>
          <w:sz w:val="24"/>
          <w:szCs w:val="24"/>
        </w:rPr>
        <w:t>23.02.07</w:t>
      </w:r>
      <w:r w:rsidRPr="00D91B43">
        <w:rPr>
          <w:b/>
        </w:rPr>
        <w:t xml:space="preserve"> </w:t>
      </w:r>
    </w:p>
    <w:p w:rsidR="00261AEF" w:rsidRDefault="00261AEF" w:rsidP="00261AEF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BB0043" w:rsidRPr="0060056E" w:rsidRDefault="00261AEF" w:rsidP="00261AEF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</w:t>
      </w:r>
    </w:p>
    <w:p w:rsidR="002E49CD" w:rsidRPr="0063129A" w:rsidRDefault="002E49CD" w:rsidP="002E49CD">
      <w:pPr>
        <w:spacing w:line="360" w:lineRule="auto"/>
        <w:jc w:val="center"/>
        <w:rPr>
          <w:sz w:val="28"/>
          <w:szCs w:val="28"/>
        </w:rPr>
      </w:pPr>
      <w:r w:rsidRPr="0063129A">
        <w:rPr>
          <w:sz w:val="28"/>
          <w:szCs w:val="28"/>
        </w:rPr>
        <w:t>(</w:t>
      </w:r>
      <w:r w:rsidR="00EA6D0C">
        <w:rPr>
          <w:sz w:val="28"/>
          <w:szCs w:val="28"/>
        </w:rPr>
        <w:t xml:space="preserve">базовый </w:t>
      </w:r>
      <w:r w:rsidRPr="0063129A">
        <w:rPr>
          <w:sz w:val="28"/>
          <w:szCs w:val="28"/>
        </w:rPr>
        <w:t>уровень среднего профессионального образования)</w:t>
      </w:r>
    </w:p>
    <w:p w:rsidR="00EB6F1A" w:rsidRDefault="00EB6F1A" w:rsidP="00EB6F1A">
      <w:pPr>
        <w:jc w:val="center"/>
        <w:rPr>
          <w:sz w:val="36"/>
          <w:szCs w:val="36"/>
        </w:rPr>
      </w:pPr>
    </w:p>
    <w:p w:rsidR="00612575" w:rsidRDefault="00612575" w:rsidP="00EB6F1A">
      <w:pPr>
        <w:jc w:val="center"/>
        <w:rPr>
          <w:sz w:val="36"/>
          <w:szCs w:val="36"/>
        </w:rPr>
      </w:pPr>
    </w:p>
    <w:p w:rsidR="00BB0043" w:rsidRDefault="00BB0043" w:rsidP="00EB6F1A">
      <w:pPr>
        <w:jc w:val="center"/>
        <w:rPr>
          <w:sz w:val="40"/>
          <w:szCs w:val="40"/>
        </w:rPr>
      </w:pPr>
    </w:p>
    <w:p w:rsidR="00BB0043" w:rsidRDefault="00BB0043" w:rsidP="00EB6F1A">
      <w:pPr>
        <w:jc w:val="center"/>
        <w:rPr>
          <w:sz w:val="40"/>
          <w:szCs w:val="40"/>
        </w:rPr>
      </w:pPr>
    </w:p>
    <w:p w:rsidR="00BB0043" w:rsidRDefault="00BB0043" w:rsidP="00EB6F1A">
      <w:pPr>
        <w:jc w:val="center"/>
        <w:rPr>
          <w:sz w:val="40"/>
          <w:szCs w:val="40"/>
        </w:rPr>
      </w:pPr>
    </w:p>
    <w:p w:rsidR="00EB6F1A" w:rsidRDefault="00EB6F1A" w:rsidP="00EB6F1A">
      <w:pPr>
        <w:jc w:val="center"/>
        <w:rPr>
          <w:sz w:val="40"/>
          <w:szCs w:val="40"/>
        </w:rPr>
      </w:pPr>
    </w:p>
    <w:p w:rsidR="00612575" w:rsidRDefault="00612575" w:rsidP="00EB6F1A">
      <w:pPr>
        <w:jc w:val="center"/>
        <w:rPr>
          <w:sz w:val="40"/>
          <w:szCs w:val="40"/>
        </w:rPr>
      </w:pPr>
    </w:p>
    <w:p w:rsidR="00DE5B3E" w:rsidRDefault="00DE5B3E" w:rsidP="00DE5B3E">
      <w:pPr>
        <w:jc w:val="center"/>
        <w:rPr>
          <w:sz w:val="40"/>
          <w:szCs w:val="40"/>
        </w:rPr>
      </w:pPr>
    </w:p>
    <w:p w:rsidR="00EB6F1A" w:rsidRDefault="00EB6F1A" w:rsidP="00EB6F1A"/>
    <w:p w:rsidR="00EB6F1A" w:rsidRDefault="0060056E" w:rsidP="00EB6F1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Белгород</w:t>
      </w:r>
      <w:r w:rsidR="00BD4DC5">
        <w:rPr>
          <w:sz w:val="28"/>
          <w:szCs w:val="28"/>
        </w:rPr>
        <w:t>,</w:t>
      </w:r>
      <w:r w:rsidR="00287BC8">
        <w:rPr>
          <w:sz w:val="28"/>
          <w:szCs w:val="28"/>
        </w:rPr>
        <w:t xml:space="preserve"> </w:t>
      </w:r>
      <w:r w:rsidR="00615B7E">
        <w:rPr>
          <w:sz w:val="28"/>
          <w:szCs w:val="28"/>
        </w:rPr>
        <w:t>2019</w:t>
      </w:r>
    </w:p>
    <w:p w:rsidR="002E49CD" w:rsidRDefault="002E49CD" w:rsidP="00EB6F1A">
      <w:pPr>
        <w:jc w:val="center"/>
        <w:rPr>
          <w:sz w:val="28"/>
          <w:szCs w:val="28"/>
        </w:rPr>
      </w:pPr>
    </w:p>
    <w:p w:rsidR="002E49CD" w:rsidRDefault="002E49CD" w:rsidP="00EB6F1A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BD4DC5" w:rsidRPr="0060056E">
        <w:tc>
          <w:tcPr>
            <w:tcW w:w="5068" w:type="dxa"/>
          </w:tcPr>
          <w:p w:rsidR="00BD4DC5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</w:t>
            </w:r>
            <w:r w:rsidR="002B2D23" w:rsidRPr="0060056E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0E0169" w:rsidRPr="0060056E">
              <w:rPr>
                <w:rFonts w:ascii="Times New Roman" w:hAnsi="Times New Roman"/>
                <w:sz w:val="28"/>
                <w:szCs w:val="28"/>
              </w:rPr>
              <w:t xml:space="preserve"> предметно- </w:t>
            </w:r>
            <w:r w:rsidRPr="0060056E">
              <w:rPr>
                <w:rFonts w:ascii="Times New Roman" w:hAnsi="Times New Roman"/>
                <w:sz w:val="28"/>
                <w:szCs w:val="28"/>
              </w:rPr>
              <w:t>ци</w:t>
            </w:r>
            <w:r w:rsidR="000E0169" w:rsidRPr="0060056E">
              <w:rPr>
                <w:rFonts w:ascii="Times New Roman" w:hAnsi="Times New Roman"/>
                <w:sz w:val="28"/>
                <w:szCs w:val="28"/>
              </w:rPr>
              <w:t>кловой</w:t>
            </w:r>
            <w:r w:rsidRPr="0060056E">
              <w:rPr>
                <w:rFonts w:ascii="Times New Roman" w:hAnsi="Times New Roman"/>
                <w:sz w:val="28"/>
                <w:szCs w:val="28"/>
              </w:rPr>
              <w:t xml:space="preserve"> комиссией</w:t>
            </w:r>
          </w:p>
          <w:p w:rsidR="00BD4DC5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BD4DC5" w:rsidRPr="0060056E" w:rsidRDefault="00BD4DC5" w:rsidP="00DE5B3E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BD4DC5" w:rsidRPr="0060056E" w:rsidRDefault="002B2D23" w:rsidP="00714007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714007" w:rsidRPr="00261AEF" w:rsidRDefault="000E0169" w:rsidP="00261A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 xml:space="preserve">рабочей программы </w:t>
            </w:r>
            <w:r w:rsidR="0060056E">
              <w:rPr>
                <w:sz w:val="28"/>
                <w:szCs w:val="28"/>
              </w:rPr>
              <w:t>профессионального модуля ПМ.02</w:t>
            </w:r>
            <w:r w:rsidR="0060056E" w:rsidRPr="0060056E">
              <w:rPr>
                <w:sz w:val="28"/>
                <w:szCs w:val="28"/>
              </w:rPr>
              <w:t xml:space="preserve"> </w:t>
            </w:r>
            <w:r w:rsidR="00261AEF" w:rsidRPr="00261AEF">
              <w:rPr>
                <w:sz w:val="28"/>
                <w:szCs w:val="28"/>
              </w:rPr>
              <w:t>Организация процессов по техническому обслуживанию и ремонту автотранспортных средств</w:t>
            </w:r>
            <w:r w:rsidR="00261AEF">
              <w:rPr>
                <w:b/>
                <w:sz w:val="28"/>
                <w:szCs w:val="28"/>
              </w:rPr>
              <w:t xml:space="preserve"> </w:t>
            </w:r>
            <w:r w:rsidR="00261AEF">
              <w:rPr>
                <w:sz w:val="28"/>
                <w:szCs w:val="28"/>
              </w:rPr>
              <w:t>23.02.07</w:t>
            </w:r>
            <w:r w:rsidR="00BD4DC5" w:rsidRPr="0060056E">
              <w:rPr>
                <w:sz w:val="28"/>
                <w:szCs w:val="28"/>
              </w:rPr>
              <w:t xml:space="preserve"> </w:t>
            </w:r>
          </w:p>
          <w:p w:rsidR="002A7FD4" w:rsidRPr="0060056E" w:rsidRDefault="00261AEF" w:rsidP="00261AEF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BD4DC5" w:rsidRPr="0060056E" w:rsidRDefault="00BD4DC5" w:rsidP="00DE5B3E">
            <w:pPr>
              <w:rPr>
                <w:sz w:val="28"/>
                <w:szCs w:val="28"/>
              </w:rPr>
            </w:pPr>
          </w:p>
        </w:tc>
      </w:tr>
      <w:tr w:rsidR="00BD4DC5" w:rsidRPr="0060056E">
        <w:tc>
          <w:tcPr>
            <w:tcW w:w="5068" w:type="dxa"/>
          </w:tcPr>
          <w:p w:rsidR="00BD4DC5" w:rsidRPr="0060056E" w:rsidRDefault="002D0971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BD4DC5" w:rsidRPr="0060056E" w:rsidRDefault="002D0971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от «__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>»</w:t>
            </w:r>
            <w:r w:rsidRPr="0060056E">
              <w:rPr>
                <w:rFonts w:ascii="Times New Roman" w:hAnsi="Times New Roman"/>
                <w:sz w:val="28"/>
                <w:szCs w:val="28"/>
              </w:rPr>
              <w:t xml:space="preserve"> _____ 20___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E0169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Председатель предметно</w:t>
            </w:r>
            <w:r w:rsidR="000E0169" w:rsidRPr="0060056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D4DC5" w:rsidRPr="0060056E" w:rsidRDefault="000E0169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="00BD4DC5" w:rsidRPr="0060056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BD4DC5" w:rsidRPr="0060056E" w:rsidRDefault="00BD4DC5" w:rsidP="004C499E">
            <w:pPr>
              <w:pStyle w:val="11"/>
              <w:rPr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4C499E" w:rsidRPr="006005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</w:tcPr>
          <w:p w:rsidR="00BD4DC5" w:rsidRPr="0060056E" w:rsidRDefault="00BD4DC5" w:rsidP="00BD4DC5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60056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BD4DC5" w:rsidRPr="0060056E" w:rsidRDefault="00BD4DC5" w:rsidP="00BD4DC5">
            <w:pPr>
              <w:rPr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>методической работе</w:t>
            </w:r>
          </w:p>
          <w:p w:rsidR="00BD4DC5" w:rsidRPr="0060056E" w:rsidRDefault="00BB0043" w:rsidP="00BD4DC5">
            <w:pPr>
              <w:rPr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>______________Петрова Н.</w:t>
            </w:r>
            <w:r w:rsidR="00AF7FAD" w:rsidRPr="0060056E">
              <w:rPr>
                <w:sz w:val="28"/>
                <w:szCs w:val="28"/>
              </w:rPr>
              <w:t>В.</w:t>
            </w:r>
          </w:p>
          <w:p w:rsidR="00BD4DC5" w:rsidRPr="0060056E" w:rsidRDefault="00BB0043" w:rsidP="00BD4DC5">
            <w:pPr>
              <w:rPr>
                <w:sz w:val="28"/>
                <w:szCs w:val="28"/>
              </w:rPr>
            </w:pPr>
            <w:r w:rsidRPr="0060056E">
              <w:rPr>
                <w:sz w:val="28"/>
                <w:szCs w:val="28"/>
              </w:rPr>
              <w:t>«___»____________ 201_</w:t>
            </w:r>
            <w:r w:rsidR="00BD4DC5" w:rsidRPr="0060056E">
              <w:rPr>
                <w:sz w:val="28"/>
                <w:szCs w:val="28"/>
              </w:rPr>
              <w:t xml:space="preserve"> г.</w:t>
            </w:r>
          </w:p>
        </w:tc>
      </w:tr>
    </w:tbl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DE5B3E" w:rsidRPr="0060056E" w:rsidRDefault="00DE5B3E" w:rsidP="00DE5B3E">
      <w:pPr>
        <w:rPr>
          <w:sz w:val="28"/>
          <w:szCs w:val="28"/>
        </w:rPr>
      </w:pPr>
    </w:p>
    <w:p w:rsidR="00F225A7" w:rsidRPr="0060056E" w:rsidRDefault="00F225A7" w:rsidP="00F225A7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60056E">
        <w:rPr>
          <w:rFonts w:ascii="Times New Roman" w:hAnsi="Times New Roman"/>
          <w:sz w:val="28"/>
          <w:szCs w:val="28"/>
        </w:rPr>
        <w:t xml:space="preserve">Составитель:   </w:t>
      </w:r>
      <w:r w:rsidR="002D0971" w:rsidRPr="0060056E">
        <w:rPr>
          <w:rFonts w:ascii="Times New Roman" w:hAnsi="Times New Roman"/>
          <w:sz w:val="28"/>
          <w:szCs w:val="28"/>
        </w:rPr>
        <w:t>И.А. Байдина,</w:t>
      </w:r>
      <w:r w:rsidRPr="0060056E">
        <w:rPr>
          <w:rFonts w:ascii="Times New Roman" w:hAnsi="Times New Roman"/>
          <w:sz w:val="28"/>
          <w:szCs w:val="28"/>
        </w:rPr>
        <w:t xml:space="preserve"> преподаватель  ОГА</w:t>
      </w:r>
      <w:r w:rsidR="002D0971" w:rsidRPr="0060056E">
        <w:rPr>
          <w:rFonts w:ascii="Times New Roman" w:hAnsi="Times New Roman"/>
          <w:sz w:val="28"/>
          <w:szCs w:val="28"/>
        </w:rPr>
        <w:t>П</w:t>
      </w:r>
      <w:r w:rsidRPr="0060056E">
        <w:rPr>
          <w:rFonts w:ascii="Times New Roman" w:hAnsi="Times New Roman"/>
          <w:sz w:val="28"/>
          <w:szCs w:val="28"/>
        </w:rPr>
        <w:t>ОУ СПО «</w:t>
      </w:r>
      <w:r w:rsidR="002D0971" w:rsidRPr="0060056E">
        <w:rPr>
          <w:rFonts w:ascii="Times New Roman" w:hAnsi="Times New Roman"/>
          <w:sz w:val="28"/>
          <w:szCs w:val="28"/>
        </w:rPr>
        <w:t>БСК»</w:t>
      </w:r>
    </w:p>
    <w:p w:rsidR="00F225A7" w:rsidRPr="0060056E" w:rsidRDefault="00F225A7" w:rsidP="00F225A7">
      <w:pPr>
        <w:pStyle w:val="11"/>
        <w:rPr>
          <w:rFonts w:ascii="Times New Roman" w:hAnsi="Times New Roman"/>
          <w:sz w:val="28"/>
          <w:szCs w:val="28"/>
        </w:rPr>
      </w:pPr>
    </w:p>
    <w:p w:rsidR="00F225A7" w:rsidRPr="0060056E" w:rsidRDefault="00F225A7" w:rsidP="00F225A7">
      <w:pPr>
        <w:pStyle w:val="11"/>
        <w:rPr>
          <w:rFonts w:ascii="Times New Roman" w:hAnsi="Times New Roman"/>
          <w:sz w:val="28"/>
          <w:szCs w:val="28"/>
        </w:rPr>
      </w:pPr>
    </w:p>
    <w:p w:rsidR="00DE5B3E" w:rsidRDefault="00DE5B3E" w:rsidP="00DE5B3E"/>
    <w:p w:rsidR="00DE5B3E" w:rsidRDefault="00DE5B3E" w:rsidP="00DE5B3E"/>
    <w:p w:rsidR="00EB6F1A" w:rsidRDefault="00EB6F1A" w:rsidP="00EB6F1A"/>
    <w:p w:rsidR="00EB6F1A" w:rsidRDefault="00EB6F1A" w:rsidP="00EB6F1A"/>
    <w:p w:rsidR="00EB6F1A" w:rsidRDefault="00EB6F1A" w:rsidP="00EB6F1A"/>
    <w:p w:rsidR="00EB6F1A" w:rsidRDefault="00EB6F1A" w:rsidP="00EB6F1A"/>
    <w:p w:rsidR="00EB6F1A" w:rsidRDefault="00EB6F1A" w:rsidP="00EB6F1A"/>
    <w:p w:rsidR="00EB6F1A" w:rsidRDefault="00EB6F1A" w:rsidP="00EB6F1A"/>
    <w:p w:rsidR="000E6306" w:rsidRDefault="000E6306" w:rsidP="00EB6F1A"/>
    <w:p w:rsidR="000E6306" w:rsidRDefault="000E6306" w:rsidP="00EB6F1A"/>
    <w:p w:rsidR="000E6306" w:rsidRDefault="000E6306" w:rsidP="00EB6F1A"/>
    <w:p w:rsidR="000E6306" w:rsidRDefault="000E6306" w:rsidP="00EB6F1A"/>
    <w:p w:rsidR="000E6306" w:rsidRDefault="000E6306" w:rsidP="00EB6F1A"/>
    <w:p w:rsidR="000E6306" w:rsidRDefault="000E6306" w:rsidP="00EB6F1A"/>
    <w:p w:rsidR="00EB6F1A" w:rsidRDefault="00EB6F1A" w:rsidP="00EB6F1A"/>
    <w:p w:rsidR="00EB6F1A" w:rsidRDefault="00EB6F1A" w:rsidP="00EB6F1A"/>
    <w:p w:rsidR="00342F93" w:rsidRDefault="00342F93" w:rsidP="00EB6F1A"/>
    <w:p w:rsidR="00342F93" w:rsidRDefault="00342F93" w:rsidP="00EB6F1A"/>
    <w:p w:rsidR="00342F93" w:rsidRDefault="00342F93" w:rsidP="00EB6F1A"/>
    <w:p w:rsidR="00342F93" w:rsidRDefault="00342F93" w:rsidP="00EB6F1A"/>
    <w:p w:rsidR="00342F93" w:rsidRDefault="00342F93" w:rsidP="00EB6F1A"/>
    <w:p w:rsidR="00342F93" w:rsidRDefault="00342F93" w:rsidP="00EB6F1A"/>
    <w:p w:rsidR="00261AEF" w:rsidRDefault="00261AEF" w:rsidP="00EB6F1A"/>
    <w:p w:rsidR="004C499E" w:rsidRDefault="004C499E" w:rsidP="00EB6F1A"/>
    <w:p w:rsidR="00261AEF" w:rsidRDefault="00261AEF" w:rsidP="00EB6F1A"/>
    <w:p w:rsidR="002E3F5B" w:rsidRDefault="002E3F5B" w:rsidP="00EB6F1A"/>
    <w:p w:rsidR="002E3F5B" w:rsidRDefault="002E3F5B" w:rsidP="00EB6F1A"/>
    <w:p w:rsidR="002E3F5B" w:rsidRDefault="002E3F5B" w:rsidP="00EB6F1A"/>
    <w:p w:rsidR="002E3F5B" w:rsidRDefault="002E3F5B" w:rsidP="00EB6F1A"/>
    <w:p w:rsidR="00342F93" w:rsidRDefault="00342F93" w:rsidP="00EB6F1A"/>
    <w:p w:rsidR="002D0971" w:rsidRDefault="002D0971" w:rsidP="00EB6F1A"/>
    <w:p w:rsidR="00612575" w:rsidRPr="000803E7" w:rsidRDefault="00612575" w:rsidP="00612575">
      <w:pPr>
        <w:spacing w:line="360" w:lineRule="auto"/>
        <w:jc w:val="center"/>
        <w:rPr>
          <w:sz w:val="36"/>
          <w:szCs w:val="36"/>
        </w:rPr>
      </w:pPr>
      <w:r w:rsidRPr="000803E7">
        <w:rPr>
          <w:sz w:val="36"/>
          <w:szCs w:val="36"/>
        </w:rPr>
        <w:lastRenderedPageBreak/>
        <w:t>ПОЯ</w:t>
      </w:r>
      <w:r>
        <w:rPr>
          <w:sz w:val="36"/>
          <w:szCs w:val="36"/>
        </w:rPr>
        <w:t>С</w:t>
      </w:r>
      <w:r w:rsidRPr="000803E7">
        <w:rPr>
          <w:sz w:val="36"/>
          <w:szCs w:val="36"/>
        </w:rPr>
        <w:t>НИТЕЛЬНАЯ ЗАПИСКА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 w:rsidR="00320DC3">
        <w:rPr>
          <w:sz w:val="28"/>
          <w:szCs w:val="28"/>
        </w:rPr>
        <w:t>Практическое занятие</w:t>
      </w:r>
      <w:r w:rsidRPr="001A765B">
        <w:rPr>
          <w:sz w:val="28"/>
          <w:szCs w:val="28"/>
        </w:rPr>
        <w:t xml:space="preserve"> студентов  проводится с целью: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612575" w:rsidRPr="00127A62" w:rsidRDefault="00612575" w:rsidP="00127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 w:rsidRPr="001A765B">
        <w:rPr>
          <w:sz w:val="28"/>
          <w:szCs w:val="28"/>
        </w:rPr>
        <w:tab/>
      </w:r>
      <w:r w:rsidRPr="00127A62">
        <w:rPr>
          <w:sz w:val="28"/>
          <w:szCs w:val="28"/>
        </w:rPr>
        <w:t xml:space="preserve">Объем практической работы </w:t>
      </w:r>
      <w:r w:rsidR="002A7FD4" w:rsidRPr="00127A62">
        <w:rPr>
          <w:color w:val="000000"/>
          <w:sz w:val="28"/>
          <w:szCs w:val="28"/>
        </w:rPr>
        <w:t xml:space="preserve">по </w:t>
      </w:r>
      <w:r w:rsidR="00127A62" w:rsidRPr="00127A62">
        <w:rPr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2E3F5B" w:rsidRPr="002E3F5B">
        <w:rPr>
          <w:b/>
          <w:bCs/>
        </w:rPr>
        <w:t xml:space="preserve"> </w:t>
      </w:r>
      <w:r w:rsidR="002E3F5B" w:rsidRPr="002E3F5B">
        <w:rPr>
          <w:bCs/>
          <w:sz w:val="28"/>
          <w:szCs w:val="28"/>
        </w:rPr>
        <w:t>МДК.02.02 Управление процессом технического обслуживания и ремонта автомобилей</w:t>
      </w:r>
      <w:r w:rsidR="00127A62" w:rsidRPr="002E3F5B">
        <w:rPr>
          <w:i/>
          <w:sz w:val="28"/>
          <w:szCs w:val="28"/>
        </w:rPr>
        <w:t xml:space="preserve"> </w:t>
      </w:r>
      <w:r w:rsidR="002E3F5B">
        <w:rPr>
          <w:sz w:val="28"/>
          <w:szCs w:val="28"/>
        </w:rPr>
        <w:t>2</w:t>
      </w:r>
      <w:r w:rsidR="00261AEF" w:rsidRPr="00127A62">
        <w:rPr>
          <w:sz w:val="28"/>
          <w:szCs w:val="28"/>
        </w:rPr>
        <w:t>2</w:t>
      </w:r>
      <w:r w:rsidR="004943E8" w:rsidRPr="00127A62">
        <w:rPr>
          <w:sz w:val="28"/>
          <w:szCs w:val="28"/>
        </w:rPr>
        <w:t xml:space="preserve"> </w:t>
      </w:r>
      <w:r w:rsidR="002D0971" w:rsidRPr="00127A62">
        <w:rPr>
          <w:sz w:val="28"/>
          <w:szCs w:val="28"/>
        </w:rPr>
        <w:t>час</w:t>
      </w:r>
      <w:r w:rsidR="00127A62" w:rsidRPr="00127A62">
        <w:rPr>
          <w:sz w:val="28"/>
          <w:szCs w:val="28"/>
        </w:rPr>
        <w:t>а</w:t>
      </w:r>
      <w:r w:rsidRPr="00127A62">
        <w:rPr>
          <w:sz w:val="28"/>
          <w:szCs w:val="28"/>
        </w:rPr>
        <w:t>.</w:t>
      </w:r>
    </w:p>
    <w:p w:rsidR="002A7FD4" w:rsidRDefault="00612575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 Практические работы направлены на закрепление, углубление и расширение полученных теоретических знаний и практических умений и выполняется  в виде</w:t>
      </w:r>
      <w:r w:rsidR="002A7FD4">
        <w:rPr>
          <w:sz w:val="28"/>
          <w:szCs w:val="28"/>
        </w:rPr>
        <w:t xml:space="preserve"> составления сравнительных таблиц и решения задач.</w:t>
      </w:r>
    </w:p>
    <w:p w:rsidR="00612575" w:rsidRPr="001A765B" w:rsidRDefault="00612575" w:rsidP="001A765B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практической работы необходимо соблюдать следующие требования:</w:t>
      </w:r>
    </w:p>
    <w:p w:rsidR="00612575" w:rsidRPr="001A765B" w:rsidRDefault="00612575" w:rsidP="001A765B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 xml:space="preserve">- работа должна быть выполнена в отдельной тетради </w:t>
      </w:r>
      <w:r w:rsidR="004872C9">
        <w:rPr>
          <w:sz w:val="28"/>
          <w:szCs w:val="28"/>
        </w:rPr>
        <w:t xml:space="preserve"> </w:t>
      </w:r>
      <w:r w:rsidRPr="001A765B">
        <w:rPr>
          <w:sz w:val="28"/>
          <w:szCs w:val="28"/>
        </w:rPr>
        <w:t>для практических работ, аккуратно и  разборчивым почерком</w:t>
      </w:r>
      <w:r w:rsidR="002A7FD4">
        <w:rPr>
          <w:sz w:val="28"/>
          <w:szCs w:val="28"/>
        </w:rPr>
        <w:t xml:space="preserve"> или на компьютере.</w:t>
      </w:r>
    </w:p>
    <w:p w:rsidR="00612575" w:rsidRDefault="00612575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FD33D7" w:rsidRDefault="00FD33D7" w:rsidP="00612575">
      <w:pPr>
        <w:spacing w:line="360" w:lineRule="auto"/>
        <w:ind w:left="360"/>
        <w:jc w:val="both"/>
        <w:rPr>
          <w:sz w:val="32"/>
          <w:szCs w:val="32"/>
        </w:rPr>
      </w:pPr>
    </w:p>
    <w:p w:rsidR="003C7F72" w:rsidRPr="0060056E" w:rsidRDefault="003C7F72" w:rsidP="00587F96">
      <w:pPr>
        <w:pStyle w:val="5"/>
        <w:spacing w:line="360" w:lineRule="auto"/>
        <w:rPr>
          <w:szCs w:val="28"/>
        </w:rPr>
      </w:pPr>
      <w:r w:rsidRPr="0060056E">
        <w:rPr>
          <w:szCs w:val="28"/>
        </w:rPr>
        <w:t xml:space="preserve">ПЕРЕЧЕНЬ </w:t>
      </w:r>
      <w:r w:rsidR="0060056E">
        <w:rPr>
          <w:szCs w:val="28"/>
        </w:rPr>
        <w:t xml:space="preserve">ТЕМ </w:t>
      </w:r>
      <w:r w:rsidRPr="0060056E">
        <w:rPr>
          <w:szCs w:val="28"/>
        </w:rPr>
        <w:t xml:space="preserve">ПРАКТИЧЕСКИХ </w:t>
      </w:r>
      <w:r w:rsidR="0060056E" w:rsidRPr="0060056E">
        <w:rPr>
          <w:szCs w:val="28"/>
        </w:rPr>
        <w:t>РАБОТ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4749"/>
        <w:gridCol w:w="929"/>
      </w:tblGrid>
      <w:tr w:rsidR="00342F93" w:rsidRPr="00261AEF" w:rsidTr="00261AEF">
        <w:trPr>
          <w:jc w:val="center"/>
        </w:trPr>
        <w:tc>
          <w:tcPr>
            <w:tcW w:w="4688" w:type="dxa"/>
          </w:tcPr>
          <w:p w:rsidR="00342F93" w:rsidRPr="00261AEF" w:rsidRDefault="00FD33D7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Т</w:t>
            </w:r>
            <w:r w:rsidR="0060056E" w:rsidRPr="00261AEF">
              <w:rPr>
                <w:sz w:val="24"/>
                <w:szCs w:val="24"/>
              </w:rPr>
              <w:t>ем</w:t>
            </w:r>
            <w:r w:rsidRPr="00261AEF">
              <w:rPr>
                <w:sz w:val="24"/>
                <w:szCs w:val="24"/>
              </w:rPr>
              <w:t>а</w:t>
            </w:r>
          </w:p>
        </w:tc>
        <w:tc>
          <w:tcPr>
            <w:tcW w:w="4749" w:type="dxa"/>
          </w:tcPr>
          <w:p w:rsidR="00FD33D7" w:rsidRPr="00261AEF" w:rsidRDefault="00342F93" w:rsidP="00FD33D7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</w:t>
            </w:r>
          </w:p>
          <w:p w:rsidR="00342F93" w:rsidRPr="00261AEF" w:rsidRDefault="00342F93" w:rsidP="00FD33D7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практическо</w:t>
            </w:r>
            <w:r w:rsidR="00FD33D7"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>й работы</w:t>
            </w:r>
          </w:p>
        </w:tc>
        <w:tc>
          <w:tcPr>
            <w:tcW w:w="929" w:type="dxa"/>
          </w:tcPr>
          <w:p w:rsidR="00342F93" w:rsidRPr="00261AEF" w:rsidRDefault="00342F93" w:rsidP="00FD33D7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261AEF">
              <w:rPr>
                <w:b w:val="0"/>
                <w:sz w:val="24"/>
                <w:szCs w:val="24"/>
              </w:rPr>
              <w:t>Кол-во</w:t>
            </w:r>
          </w:p>
          <w:p w:rsidR="00342F93" w:rsidRPr="00261AEF" w:rsidRDefault="00342F93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часов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261AEF">
            <w:pPr>
              <w:rPr>
                <w:bCs/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Материально-техническая база предприятий автомобильного транспорта</w:t>
            </w:r>
          </w:p>
          <w:p w:rsidR="00261AEF" w:rsidRPr="00261AEF" w:rsidRDefault="00261AEF" w:rsidP="00261AEF">
            <w:pPr>
              <w:rPr>
                <w:sz w:val="24"/>
                <w:szCs w:val="24"/>
              </w:rPr>
            </w:pP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показателей эффективности использования основных фондов и амортизационных отчислений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261AEF">
            <w:pPr>
              <w:rPr>
                <w:bCs/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Материально-техническая база предприятий автомобильного транспорта</w:t>
            </w:r>
          </w:p>
          <w:p w:rsidR="00261AEF" w:rsidRPr="00261AEF" w:rsidRDefault="00261AEF" w:rsidP="00261AEF">
            <w:pPr>
              <w:rPr>
                <w:sz w:val="24"/>
                <w:szCs w:val="24"/>
              </w:rPr>
            </w:pP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показателей оборачиваемости оборотных средств.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trHeight w:val="322"/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показателей производственной программы по эксплуатации подвижного состава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261AEF">
              <w:rPr>
                <w:b w:val="0"/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trHeight w:val="322"/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показателей производственной программы по ТО и ремонту автомобилей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pStyle w:val="6"/>
              <w:spacing w:before="0" w:after="0"/>
              <w:jc w:val="center"/>
              <w:rPr>
                <w:b w:val="0"/>
                <w:sz w:val="24"/>
                <w:szCs w:val="24"/>
              </w:rPr>
            </w:pPr>
            <w:r w:rsidRPr="00261AEF">
              <w:rPr>
                <w:b w:val="0"/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>Расчет потребности в запасных частях, материалах в топливе, в смазочных материалах и автомобильных шинах для технического обслуживания и ремонта автомобилей.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численности персонала предприятия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заработной платы работников АТП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калькуляции себестоимости работ по ТО и ТР подвижного состава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прибыли и рентабельности.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Расчет экономической эффективности капитальных вложений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261AEF" w:rsidRPr="00261AEF" w:rsidTr="00261AEF">
        <w:trPr>
          <w:jc w:val="center"/>
        </w:trPr>
        <w:tc>
          <w:tcPr>
            <w:tcW w:w="4688" w:type="dxa"/>
          </w:tcPr>
          <w:p w:rsidR="00261AEF" w:rsidRPr="00261AEF" w:rsidRDefault="00261AEF" w:rsidP="00FD33D7">
            <w:pPr>
              <w:rPr>
                <w:sz w:val="24"/>
                <w:szCs w:val="24"/>
              </w:rPr>
            </w:pPr>
            <w:r w:rsidRPr="00261AEF">
              <w:rPr>
                <w:bCs/>
                <w:sz w:val="24"/>
                <w:szCs w:val="24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4749" w:type="dxa"/>
          </w:tcPr>
          <w:p w:rsidR="00261AEF" w:rsidRPr="00261AEF" w:rsidRDefault="00261AEF" w:rsidP="005F54B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Анализ выполнения плана по ТО и ТР подвижного состава</w:t>
            </w:r>
          </w:p>
        </w:tc>
        <w:tc>
          <w:tcPr>
            <w:tcW w:w="929" w:type="dxa"/>
          </w:tcPr>
          <w:p w:rsidR="00261AEF" w:rsidRPr="00261AEF" w:rsidRDefault="00261AEF" w:rsidP="00FD33D7">
            <w:pPr>
              <w:tabs>
                <w:tab w:val="left" w:pos="5460"/>
              </w:tabs>
              <w:jc w:val="center"/>
              <w:rPr>
                <w:sz w:val="24"/>
                <w:szCs w:val="24"/>
              </w:rPr>
            </w:pPr>
            <w:r w:rsidRPr="00261AEF">
              <w:rPr>
                <w:sz w:val="24"/>
                <w:szCs w:val="24"/>
              </w:rPr>
              <w:t>2</w:t>
            </w:r>
          </w:p>
        </w:tc>
      </w:tr>
      <w:tr w:rsidR="00FD33D7" w:rsidRPr="00261AEF" w:rsidTr="00261AEF">
        <w:trPr>
          <w:jc w:val="center"/>
        </w:trPr>
        <w:tc>
          <w:tcPr>
            <w:tcW w:w="9437" w:type="dxa"/>
            <w:gridSpan w:val="2"/>
          </w:tcPr>
          <w:p w:rsidR="00FD33D7" w:rsidRPr="00261AEF" w:rsidRDefault="00FD33D7" w:rsidP="00FD33D7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1AEF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Итого:</w:t>
            </w:r>
          </w:p>
        </w:tc>
        <w:tc>
          <w:tcPr>
            <w:tcW w:w="929" w:type="dxa"/>
          </w:tcPr>
          <w:p w:rsidR="00FD33D7" w:rsidRPr="00261AEF" w:rsidRDefault="002E3F5B" w:rsidP="00FD33D7">
            <w:pPr>
              <w:pStyle w:val="6"/>
              <w:tabs>
                <w:tab w:val="left" w:pos="300"/>
                <w:tab w:val="center" w:pos="511"/>
              </w:tabs>
              <w:spacing w:before="0" w:after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  <w:r w:rsidR="00261AEF" w:rsidRPr="00261AEF">
              <w:rPr>
                <w:b w:val="0"/>
                <w:sz w:val="24"/>
                <w:szCs w:val="24"/>
              </w:rPr>
              <w:t>2</w:t>
            </w:r>
          </w:p>
        </w:tc>
      </w:tr>
    </w:tbl>
    <w:p w:rsidR="00EB6F1A" w:rsidRDefault="00EB6F1A"/>
    <w:p w:rsidR="00EB6F1A" w:rsidRDefault="00EB6F1A"/>
    <w:p w:rsidR="0060056E" w:rsidRDefault="0060056E" w:rsidP="0060056E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оценок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практическую работу: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60056E" w:rsidRDefault="0060056E" w:rsidP="0060056E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4872C9" w:rsidRDefault="004872C9"/>
    <w:p w:rsidR="004872C9" w:rsidRDefault="004872C9"/>
    <w:p w:rsidR="004872C9" w:rsidRDefault="004872C9"/>
    <w:p w:rsidR="004943E8" w:rsidRDefault="00FD27C4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ПРАКТИЧЕСКОЕ ЗАНЯТИЕ </w:t>
      </w:r>
      <w:r w:rsidR="002E3F5B">
        <w:rPr>
          <w:rFonts w:ascii="Times New Roman" w:hAnsi="Times New Roman"/>
          <w:b/>
          <w:sz w:val="28"/>
          <w:szCs w:val="28"/>
        </w:rPr>
        <w:t>№1</w:t>
      </w:r>
    </w:p>
    <w:p w:rsidR="004943E8" w:rsidRPr="006060D9" w:rsidRDefault="004943E8" w:rsidP="006060D9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4943E8" w:rsidRPr="006060D9" w:rsidRDefault="00553807" w:rsidP="006060D9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Тема. </w:t>
      </w:r>
      <w:r w:rsidR="006060D9" w:rsidRPr="006060D9">
        <w:rPr>
          <w:rFonts w:ascii="Times New Roman" w:hAnsi="Times New Roman"/>
          <w:sz w:val="28"/>
          <w:szCs w:val="28"/>
        </w:rPr>
        <w:t>Расчет показателей эффективности использования основных фондов и амортизационных отчислений</w:t>
      </w:r>
    </w:p>
    <w:p w:rsidR="006060D9" w:rsidRPr="0085572D" w:rsidRDefault="006060D9" w:rsidP="004943E8">
      <w:pPr>
        <w:pStyle w:val="af2"/>
        <w:rPr>
          <w:rFonts w:ascii="Times New Roman" w:hAnsi="Times New Roman"/>
          <w:sz w:val="28"/>
          <w:szCs w:val="28"/>
        </w:rPr>
      </w:pPr>
    </w:p>
    <w:p w:rsidR="006060D9" w:rsidRDefault="006060D9" w:rsidP="006060D9">
      <w:pPr>
        <w:jc w:val="center"/>
        <w:rPr>
          <w:b/>
          <w:i/>
        </w:rPr>
      </w:pPr>
    </w:p>
    <w:p w:rsidR="006060D9" w:rsidRDefault="006060D9" w:rsidP="00063529">
      <w:pPr>
        <w:numPr>
          <w:ilvl w:val="0"/>
          <w:numId w:val="18"/>
        </w:numPr>
        <w:ind w:left="0" w:firstLine="0"/>
        <w:jc w:val="both"/>
        <w:rPr>
          <w:sz w:val="24"/>
          <w:szCs w:val="24"/>
        </w:rPr>
      </w:pPr>
      <w:r w:rsidRPr="002C18DF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 - </w:t>
      </w:r>
      <w:r w:rsidRPr="00320DC3">
        <w:rPr>
          <w:sz w:val="24"/>
          <w:szCs w:val="24"/>
        </w:rPr>
        <w:t>научиться определять стоимость основных фондов и определять сумму амортизационных отчислений</w:t>
      </w:r>
    </w:p>
    <w:p w:rsidR="006060D9" w:rsidRPr="00320DC3" w:rsidRDefault="006060D9" w:rsidP="006060D9">
      <w:pPr>
        <w:ind w:left="765"/>
        <w:jc w:val="both"/>
        <w:rPr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В течение года происходит движение основных фондов, связанное с их поступлением и выбытием. С учетом этого стоимость основных фондов на конец периода (ОФк) равна: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ОФк = ОФн + ОФп – ОФв,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где ОФн – стоимость основных фондов на начало периода,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ОФп, ОФв – стоимость соответственно поступивших и выбывших основных фондов.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Средняя стоимость основных фондов в моментном ряду определяется по формуле средней хронологической.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 w:firstLine="708"/>
        <w:rPr>
          <w:color w:val="auto"/>
        </w:rPr>
      </w:pPr>
      <w:r w:rsidRPr="00E76BE0">
        <w:rPr>
          <w:color w:val="auto"/>
        </w:rPr>
        <w:t xml:space="preserve">Так как основные фонды поступают и выбывают в течение года неравномерно, то </w:t>
      </w:r>
      <w:r w:rsidRPr="00E76BE0">
        <w:rPr>
          <w:bCs/>
          <w:iCs/>
          <w:color w:val="auto"/>
        </w:rPr>
        <w:t>среднегодовая стоимость (ОФ</w:t>
      </w:r>
      <w:r w:rsidRPr="00E76BE0">
        <w:rPr>
          <w:b/>
          <w:bCs/>
          <w:i/>
          <w:iCs/>
          <w:color w:val="auto"/>
        </w:rPr>
        <w:t>)</w:t>
      </w:r>
      <w:r w:rsidRPr="00E76BE0">
        <w:rPr>
          <w:color w:val="auto"/>
        </w:rPr>
        <w:t xml:space="preserve"> рассчитывается по формуле: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b/>
          <w:bCs/>
          <w:i/>
          <w:iCs/>
          <w:color w:val="auto"/>
        </w:rPr>
        <w:t>ОФ</w:t>
      </w:r>
      <w:r w:rsidRPr="00E76BE0">
        <w:rPr>
          <w:color w:val="auto"/>
        </w:rPr>
        <w:t xml:space="preserve"> = ОФн + ОФп – Офв</w:t>
      </w:r>
    </w:p>
    <w:p w:rsidR="006060D9" w:rsidRPr="00E76BE0" w:rsidRDefault="00615B7E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color w:val="auto"/>
        </w:rPr>
        <w:instrText>INCLUDEPICTURE  "http://www.usfeu.ru/old/win/feu/metod/kna_met_kontr_stat/met2(st)13.jpg" \* MERGEFORMATINET</w:instrText>
      </w:r>
      <w:r>
        <w:rPr>
          <w:color w:val="auto"/>
        </w:rPr>
        <w:instrText xml:space="preserve"> </w:instrText>
      </w:r>
      <w:r>
        <w:rPr>
          <w:color w:val="auto"/>
        </w:rPr>
        <w:fldChar w:fldCharType="separate"/>
      </w:r>
      <w:r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44.95pt;height:83.2pt">
            <v:imagedata r:id="rId8" r:href="rId9"/>
          </v:shape>
        </w:pict>
      </w:r>
      <w:r>
        <w:rPr>
          <w:color w:val="auto"/>
        </w:rPr>
        <w:fldChar w:fldCharType="end"/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где ОФп, ОФв – среднегодовая стоимость соответственно поступивших и выбывших основных фондов,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n – число месяцев работы.</w:t>
      </w:r>
    </w:p>
    <w:p w:rsidR="006060D9" w:rsidRPr="00E76BE0" w:rsidRDefault="006060D9" w:rsidP="006060D9">
      <w:pPr>
        <w:jc w:val="both"/>
        <w:rPr>
          <w:sz w:val="24"/>
          <w:szCs w:val="24"/>
        </w:rPr>
      </w:pP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left"/>
        <w:rPr>
          <w:b/>
          <w:color w:val="auto"/>
        </w:rPr>
      </w:pPr>
      <w:r w:rsidRPr="00E76BE0">
        <w:rPr>
          <w:b/>
          <w:bCs/>
          <w:iCs/>
          <w:color w:val="auto"/>
        </w:rPr>
        <w:t>Показатели движения основных фондов</w:t>
      </w:r>
    </w:p>
    <w:p w:rsidR="006060D9" w:rsidRPr="00E76BE0" w:rsidRDefault="006060D9" w:rsidP="00063529">
      <w:pPr>
        <w:numPr>
          <w:ilvl w:val="0"/>
          <w:numId w:val="20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Коэффициент поступления (Кп)</w:t>
      </w:r>
      <w:r w:rsidRPr="00E76BE0">
        <w:rPr>
          <w:sz w:val="24"/>
          <w:szCs w:val="24"/>
        </w:rPr>
        <w:t xml:space="preserve"> показывает какая часть основных фондов, имеющихся на предприятии на конец отчетного периода, поступила в течение этого периода.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Кп =ОФп/ОФк</w:t>
      </w:r>
    </w:p>
    <w:p w:rsidR="006060D9" w:rsidRPr="00E76BE0" w:rsidRDefault="006060D9" w:rsidP="00063529">
      <w:pPr>
        <w:numPr>
          <w:ilvl w:val="0"/>
          <w:numId w:val="20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Коэффициент обновления (Кобн)</w:t>
      </w:r>
      <w:r w:rsidRPr="00E76BE0">
        <w:rPr>
          <w:sz w:val="24"/>
          <w:szCs w:val="24"/>
        </w:rPr>
        <w:t xml:space="preserve"> показывает долю новых фондов в их общей стоимости.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Кобн =ОФнов/ОФк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где ОФнов – стоимость новых фондов.</w:t>
      </w:r>
    </w:p>
    <w:p w:rsidR="006060D9" w:rsidRPr="00E76BE0" w:rsidRDefault="006060D9" w:rsidP="00063529">
      <w:pPr>
        <w:numPr>
          <w:ilvl w:val="0"/>
          <w:numId w:val="20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Коэффициент выбытия (Кв)</w:t>
      </w:r>
      <w:r w:rsidRPr="00E76BE0">
        <w:rPr>
          <w:sz w:val="24"/>
          <w:szCs w:val="24"/>
        </w:rPr>
        <w:t xml:space="preserve"> показывает какая часть основных фондов, имеющихся на предприятии в начале отчетного периода, выбыла в течение этого периода.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Кв =ОФв/ОФн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b/>
          <w:bCs/>
          <w:i/>
          <w:iCs/>
          <w:color w:val="auto"/>
        </w:rPr>
        <w:t>Коэффициент ликвидации (Кл)</w:t>
      </w:r>
      <w:r w:rsidRPr="00E76BE0">
        <w:rPr>
          <w:color w:val="auto"/>
        </w:rPr>
        <w:t xml:space="preserve"> показывает долю ликвидированных основных фондов в их общей стоимости.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Кл =ОФл/ОФн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где ОФл – стоимость ликвидированных фондов.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left"/>
        <w:rPr>
          <w:color w:val="auto"/>
        </w:rPr>
      </w:pPr>
      <w:r w:rsidRPr="00E76BE0">
        <w:rPr>
          <w:b/>
          <w:bCs/>
          <w:iCs/>
          <w:color w:val="auto"/>
        </w:rPr>
        <w:t>Показатели состояния основных фондов</w:t>
      </w:r>
    </w:p>
    <w:p w:rsidR="006060D9" w:rsidRPr="00E76BE0" w:rsidRDefault="006060D9" w:rsidP="00063529">
      <w:pPr>
        <w:numPr>
          <w:ilvl w:val="0"/>
          <w:numId w:val="21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Коэффициент износа (Ки)</w:t>
      </w:r>
      <w:r w:rsidRPr="00E76BE0">
        <w:rPr>
          <w:sz w:val="24"/>
          <w:szCs w:val="24"/>
        </w:rPr>
        <w:t xml:space="preserve"> характеризует долю той части основных фондов, которая перенесена на продукт.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lastRenderedPageBreak/>
        <w:t>Ки =И/ОФполн</w:t>
      </w:r>
    </w:p>
    <w:p w:rsidR="006060D9" w:rsidRPr="00E76BE0" w:rsidRDefault="006060D9" w:rsidP="00063529">
      <w:pPr>
        <w:numPr>
          <w:ilvl w:val="0"/>
          <w:numId w:val="21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Коэффициент годности (Кг)</w:t>
      </w:r>
      <w:r w:rsidRPr="00E76BE0">
        <w:rPr>
          <w:sz w:val="24"/>
          <w:szCs w:val="24"/>
        </w:rPr>
        <w:t xml:space="preserve"> характеризует неизношенную часть фондов.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Кг = ОФост/ОФполн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где И – сумма износа фондов,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ОФполн –полная стоимость фондов,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ОФост – остаточная стоимость фондов.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Ки + Кг = 100 %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left"/>
        <w:rPr>
          <w:color w:val="auto"/>
        </w:rPr>
      </w:pPr>
      <w:r w:rsidRPr="00E76BE0">
        <w:rPr>
          <w:b/>
          <w:bCs/>
          <w:iCs/>
          <w:color w:val="auto"/>
        </w:rPr>
        <w:t>Показатели использования фондов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Характеризуют эффективность использования основных производственных фондов.</w:t>
      </w:r>
    </w:p>
    <w:p w:rsidR="006060D9" w:rsidRPr="00E76BE0" w:rsidRDefault="006060D9" w:rsidP="00063529">
      <w:pPr>
        <w:numPr>
          <w:ilvl w:val="0"/>
          <w:numId w:val="22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Фондоотдача (Н)</w:t>
      </w:r>
      <w:r w:rsidRPr="00E76BE0">
        <w:rPr>
          <w:sz w:val="24"/>
          <w:szCs w:val="24"/>
        </w:rPr>
        <w:t xml:space="preserve"> характеризует количество продукции, выпускаемое на единицу стоимости основных фондов.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H =Q/ОФ</w:t>
      </w:r>
    </w:p>
    <w:p w:rsidR="006060D9" w:rsidRPr="00E76BE0" w:rsidRDefault="006060D9" w:rsidP="00063529">
      <w:pPr>
        <w:numPr>
          <w:ilvl w:val="0"/>
          <w:numId w:val="22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Фондоотдача</w:t>
      </w:r>
      <w:r w:rsidRPr="00E76BE0">
        <w:rPr>
          <w:sz w:val="24"/>
          <w:szCs w:val="24"/>
        </w:rPr>
        <w:t xml:space="preserve"> </w:t>
      </w:r>
      <w:r w:rsidRPr="00E76BE0">
        <w:rPr>
          <w:b/>
          <w:bCs/>
          <w:i/>
          <w:iCs/>
          <w:sz w:val="24"/>
          <w:szCs w:val="24"/>
        </w:rPr>
        <w:t>активной части основных фондов (На).</w:t>
      </w:r>
      <w:r w:rsidRPr="00E76BE0">
        <w:rPr>
          <w:sz w:val="24"/>
          <w:szCs w:val="24"/>
        </w:rPr>
        <w:t xml:space="preserve">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Hа =Q/ОФа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где Q – стоимость произведенной продукции,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ОФа – среднегодовая стоимость активной части основных фондов.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Между этими показателями существует взаимосвязь.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Н = dа * На,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E76BE0">
        <w:rPr>
          <w:color w:val="auto"/>
        </w:rPr>
        <w:t>где dа – доля активной части основных фондов в их общей стоимости.</w:t>
      </w:r>
    </w:p>
    <w:p w:rsidR="006060D9" w:rsidRPr="00E76BE0" w:rsidRDefault="006060D9" w:rsidP="00063529">
      <w:pPr>
        <w:numPr>
          <w:ilvl w:val="0"/>
          <w:numId w:val="22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 xml:space="preserve">Фондоемкость (h) </w:t>
      </w:r>
      <w:r w:rsidRPr="00E76BE0">
        <w:rPr>
          <w:sz w:val="24"/>
          <w:szCs w:val="24"/>
        </w:rPr>
        <w:t xml:space="preserve">отражает потребность в основном капитале на единицу стоимости результата производства.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h =ОФ 1 /Q= H</w:t>
      </w:r>
    </w:p>
    <w:p w:rsidR="006060D9" w:rsidRPr="00E76BE0" w:rsidRDefault="006060D9" w:rsidP="00063529">
      <w:pPr>
        <w:numPr>
          <w:ilvl w:val="0"/>
          <w:numId w:val="22"/>
        </w:numPr>
        <w:ind w:left="0" w:firstLine="0"/>
        <w:rPr>
          <w:sz w:val="24"/>
          <w:szCs w:val="24"/>
        </w:rPr>
      </w:pPr>
      <w:r w:rsidRPr="00E76BE0">
        <w:rPr>
          <w:b/>
          <w:bCs/>
          <w:i/>
          <w:iCs/>
          <w:sz w:val="24"/>
          <w:szCs w:val="24"/>
        </w:rPr>
        <w:t>Фондовооруженность (ФВ)</w:t>
      </w:r>
      <w:r w:rsidRPr="00E76BE0">
        <w:rPr>
          <w:sz w:val="24"/>
          <w:szCs w:val="24"/>
        </w:rPr>
        <w:t xml:space="preserve"> характеризуется отношением средней годовой стоимости основных фондов к средней численности рабочих, занятых в наиболее заполненной смене </w:t>
      </w:r>
    </w:p>
    <w:p w:rsidR="006060D9" w:rsidRPr="00E76BE0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E76BE0">
        <w:rPr>
          <w:color w:val="auto"/>
        </w:rPr>
        <w:t>ФВ =ОФ/Т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Pr="002C18DF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6060D9" w:rsidRPr="00320DC3" w:rsidRDefault="006060D9" w:rsidP="006060D9">
      <w:pPr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№.1</w:t>
      </w:r>
    </w:p>
    <w:p w:rsidR="006060D9" w:rsidRDefault="006060D9" w:rsidP="006060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Цена приобретения автомобиля 500 тыс. руб., транспортные расходы составили 40 тыс. руб. коэффициент роста инфляции – 1,3, норма амортизации 15%, срок службы 7 лет. Определить первоначальную, восстановительную и остаточную стоимость автомобиля. </w:t>
      </w:r>
    </w:p>
    <w:p w:rsidR="006060D9" w:rsidRPr="00320DC3" w:rsidRDefault="006060D9" w:rsidP="006060D9">
      <w:pPr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№2</w:t>
      </w:r>
    </w:p>
    <w:p w:rsidR="006060D9" w:rsidRDefault="006060D9" w:rsidP="00606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Определить первоначальную, восстановительную, остаточную и ликвидационную стоимость автомобиля при условии, что его приобрели по цене 150 000 руб., расходы по доставке и монтажу составили 20 000 руб., срок службы - 10 лет, стоимость металлолома при его списании 35 000 руб., резка автомобиля и доставка металлолома на базу «Вторчермета» - 5 000 руб., повышающий коэффициент стоимости ОФ в связи с инфляцией - 1,8, время эксплуатации автомобиля -2,5 года.</w:t>
      </w:r>
    </w:p>
    <w:p w:rsidR="006060D9" w:rsidRPr="00320DC3" w:rsidRDefault="006060D9" w:rsidP="006060D9">
      <w:pPr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№3</w:t>
      </w:r>
    </w:p>
    <w:p w:rsidR="006060D9" w:rsidRDefault="006060D9" w:rsidP="006060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показатели фондоемкости, фондоотдачи и фондовооруженности если известно:  годовой пробег парка  10 500 тыс.км., среднесписочная численность работников за этот период  - 550 человек, среднегодовая стоимость ОФ составила 1520 тыс. руб.</w:t>
      </w:r>
    </w:p>
    <w:p w:rsidR="006060D9" w:rsidRPr="00320DC3" w:rsidRDefault="006060D9" w:rsidP="006060D9">
      <w:pPr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№4.</w:t>
      </w:r>
    </w:p>
    <w:p w:rsidR="006060D9" w:rsidRDefault="006060D9" w:rsidP="006060D9">
      <w:pPr>
        <w:ind w:firstLine="348"/>
        <w:jc w:val="both"/>
        <w:rPr>
          <w:sz w:val="24"/>
          <w:szCs w:val="24"/>
        </w:rPr>
      </w:pPr>
      <w:r w:rsidRPr="00671476">
        <w:rPr>
          <w:sz w:val="24"/>
          <w:szCs w:val="24"/>
        </w:rPr>
        <w:t xml:space="preserve">Стоимость </w:t>
      </w:r>
      <w:r>
        <w:rPr>
          <w:sz w:val="24"/>
          <w:szCs w:val="24"/>
        </w:rPr>
        <w:t xml:space="preserve">автомобиля МАЗ-500 </w:t>
      </w:r>
      <w:r w:rsidRPr="00671476">
        <w:rPr>
          <w:sz w:val="24"/>
          <w:szCs w:val="24"/>
        </w:rPr>
        <w:t>составляет 150 000 руб., ра</w:t>
      </w:r>
      <w:r>
        <w:rPr>
          <w:sz w:val="24"/>
          <w:szCs w:val="24"/>
        </w:rPr>
        <w:t>сходы по доставке - 20 000 руб</w:t>
      </w:r>
      <w:r w:rsidRPr="00671476">
        <w:rPr>
          <w:sz w:val="24"/>
          <w:szCs w:val="24"/>
        </w:rPr>
        <w:t xml:space="preserve">., срок службы 10 лет, ежегодные  амортизационные отчисления составляют 15 % от его остаточной стоимости. Рассчитать амортизацию </w:t>
      </w:r>
      <w:r>
        <w:rPr>
          <w:sz w:val="24"/>
          <w:szCs w:val="24"/>
        </w:rPr>
        <w:t xml:space="preserve"> автомобиля МАЗ-500  линейным способом,</w:t>
      </w:r>
      <w:r w:rsidRPr="00671476">
        <w:rPr>
          <w:sz w:val="24"/>
          <w:szCs w:val="24"/>
        </w:rPr>
        <w:t xml:space="preserve"> способом уменьшаемого остатка</w:t>
      </w:r>
      <w:r>
        <w:rPr>
          <w:sz w:val="24"/>
          <w:szCs w:val="24"/>
        </w:rPr>
        <w:t xml:space="preserve"> и способом суммы чисел лет.</w:t>
      </w:r>
    </w:p>
    <w:p w:rsidR="006060D9" w:rsidRPr="00671476" w:rsidRDefault="006060D9" w:rsidP="006060D9">
      <w:pPr>
        <w:ind w:firstLine="348"/>
        <w:jc w:val="both"/>
        <w:rPr>
          <w:sz w:val="24"/>
          <w:szCs w:val="24"/>
        </w:rPr>
      </w:pPr>
    </w:p>
    <w:p w:rsidR="006060D9" w:rsidRDefault="006060D9" w:rsidP="006060D9">
      <w:pPr>
        <w:numPr>
          <w:ilvl w:val="0"/>
          <w:numId w:val="1"/>
        </w:numPr>
        <w:jc w:val="both"/>
        <w:rPr>
          <w:i/>
          <w:sz w:val="24"/>
          <w:szCs w:val="24"/>
        </w:rPr>
      </w:pPr>
      <w:r w:rsidRPr="0042506B">
        <w:rPr>
          <w:i/>
          <w:sz w:val="24"/>
          <w:szCs w:val="24"/>
        </w:rPr>
        <w:t>линейный способ</w:t>
      </w:r>
      <w:r>
        <w:rPr>
          <w:i/>
          <w:sz w:val="24"/>
          <w:szCs w:val="24"/>
        </w:rPr>
        <w:t>:</w:t>
      </w:r>
    </w:p>
    <w:p w:rsidR="006060D9" w:rsidRDefault="006060D9" w:rsidP="006060D9">
      <w:pPr>
        <w:ind w:left="720"/>
        <w:jc w:val="both"/>
        <w:rPr>
          <w:i/>
          <w:sz w:val="24"/>
          <w:szCs w:val="24"/>
        </w:rPr>
      </w:pPr>
    </w:p>
    <w:p w:rsidR="006060D9" w:rsidRDefault="006060D9" w:rsidP="006060D9">
      <w:pPr>
        <w:ind w:left="720"/>
        <w:jc w:val="both"/>
        <w:rPr>
          <w:i/>
          <w:sz w:val="24"/>
          <w:szCs w:val="24"/>
        </w:rPr>
      </w:pPr>
    </w:p>
    <w:p w:rsidR="006060D9" w:rsidRDefault="006060D9" w:rsidP="006060D9">
      <w:pPr>
        <w:ind w:left="720"/>
        <w:jc w:val="both"/>
        <w:rPr>
          <w:i/>
          <w:sz w:val="24"/>
          <w:szCs w:val="24"/>
        </w:rPr>
      </w:pPr>
    </w:p>
    <w:p w:rsidR="006060D9" w:rsidRDefault="006060D9" w:rsidP="006060D9">
      <w:pPr>
        <w:ind w:left="720"/>
        <w:jc w:val="both"/>
        <w:rPr>
          <w:i/>
          <w:sz w:val="24"/>
          <w:szCs w:val="24"/>
        </w:rPr>
      </w:pPr>
    </w:p>
    <w:p w:rsidR="006060D9" w:rsidRDefault="006060D9" w:rsidP="006060D9">
      <w:pPr>
        <w:ind w:left="720"/>
        <w:jc w:val="both"/>
        <w:rPr>
          <w:i/>
          <w:sz w:val="24"/>
          <w:szCs w:val="24"/>
        </w:rPr>
      </w:pPr>
    </w:p>
    <w:p w:rsidR="006060D9" w:rsidRPr="0042506B" w:rsidRDefault="006060D9" w:rsidP="006060D9">
      <w:pPr>
        <w:ind w:left="720"/>
        <w:jc w:val="both"/>
        <w:rPr>
          <w:i/>
          <w:sz w:val="24"/>
          <w:szCs w:val="24"/>
        </w:rPr>
      </w:pPr>
    </w:p>
    <w:p w:rsidR="006060D9" w:rsidRDefault="006060D9" w:rsidP="006060D9">
      <w:pPr>
        <w:numPr>
          <w:ilvl w:val="0"/>
          <w:numId w:val="1"/>
        </w:numPr>
        <w:jc w:val="both"/>
        <w:rPr>
          <w:i/>
          <w:sz w:val="24"/>
          <w:szCs w:val="24"/>
        </w:rPr>
      </w:pPr>
      <w:r w:rsidRPr="0042506B">
        <w:rPr>
          <w:i/>
          <w:sz w:val="24"/>
          <w:szCs w:val="24"/>
        </w:rPr>
        <w:t>способ уменьшаемого остатка</w:t>
      </w:r>
    </w:p>
    <w:p w:rsidR="006060D9" w:rsidRDefault="006060D9" w:rsidP="006060D9">
      <w:pPr>
        <w:pStyle w:val="af0"/>
      </w:pPr>
    </w:p>
    <w:tbl>
      <w:tblPr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240"/>
        <w:gridCol w:w="2700"/>
        <w:gridCol w:w="3586"/>
      </w:tblGrid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ind w:right="-3528"/>
              <w:jc w:val="center"/>
            </w:pPr>
            <w:r w:rsidRPr="00671476">
              <w:t>Год</w:t>
            </w: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  <w:r w:rsidRPr="00671476">
              <w:t>Остаточная стоимость</w:t>
            </w:r>
          </w:p>
          <w:p w:rsidR="006060D9" w:rsidRPr="00671476" w:rsidRDefault="006060D9" w:rsidP="005F54B1">
            <w:pPr>
              <w:jc w:val="center"/>
            </w:pPr>
            <w:r w:rsidRPr="00671476">
              <w:t>на н.г., руб.</w:t>
            </w:r>
          </w:p>
        </w:tc>
        <w:tc>
          <w:tcPr>
            <w:tcW w:w="2700" w:type="dxa"/>
          </w:tcPr>
          <w:p w:rsidR="006060D9" w:rsidRPr="00671476" w:rsidRDefault="006060D9" w:rsidP="005F54B1">
            <w:pPr>
              <w:jc w:val="center"/>
            </w:pPr>
            <w:r w:rsidRPr="00671476">
              <w:t>Амортизация 15%, руб.</w:t>
            </w:r>
          </w:p>
        </w:tc>
        <w:tc>
          <w:tcPr>
            <w:tcW w:w="3586" w:type="dxa"/>
          </w:tcPr>
          <w:p w:rsidR="006060D9" w:rsidRPr="00671476" w:rsidRDefault="006060D9" w:rsidP="005F54B1">
            <w:pPr>
              <w:jc w:val="center"/>
            </w:pPr>
            <w:r w:rsidRPr="00671476">
              <w:t>Остаточная стоимость</w:t>
            </w:r>
          </w:p>
          <w:p w:rsidR="006060D9" w:rsidRPr="00671476" w:rsidRDefault="006060D9" w:rsidP="005F54B1">
            <w:pPr>
              <w:jc w:val="center"/>
            </w:pPr>
            <w:r w:rsidRPr="00671476">
              <w:t>на к.г., руб.</w:t>
            </w: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828" w:type="dxa"/>
          </w:tcPr>
          <w:p w:rsidR="006060D9" w:rsidRPr="00671476" w:rsidRDefault="006060D9" w:rsidP="005F54B1">
            <w:pPr>
              <w:numPr>
                <w:ilvl w:val="0"/>
                <w:numId w:val="2"/>
              </w:numPr>
              <w:jc w:val="center"/>
            </w:pPr>
          </w:p>
        </w:tc>
        <w:tc>
          <w:tcPr>
            <w:tcW w:w="3240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700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  <w:tc>
          <w:tcPr>
            <w:tcW w:w="3586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</w:tbl>
    <w:p w:rsidR="006060D9" w:rsidRDefault="006060D9" w:rsidP="006060D9">
      <w:pPr>
        <w:jc w:val="both"/>
        <w:rPr>
          <w:sz w:val="24"/>
          <w:szCs w:val="24"/>
        </w:rPr>
      </w:pPr>
    </w:p>
    <w:p w:rsidR="006060D9" w:rsidRDefault="006060D9" w:rsidP="006060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2506B">
        <w:rPr>
          <w:i/>
          <w:sz w:val="24"/>
          <w:szCs w:val="24"/>
        </w:rPr>
        <w:t>способ суммы чисел лет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6"/>
        <w:gridCol w:w="2931"/>
        <w:gridCol w:w="2694"/>
        <w:gridCol w:w="3543"/>
      </w:tblGrid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ind w:right="-3528"/>
              <w:jc w:val="center"/>
            </w:pPr>
            <w:r>
              <w:t>год</w:t>
            </w:r>
            <w:r w:rsidRPr="00671476">
              <w:t>Год</w:t>
            </w: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  <w:r>
              <w:t>доля</w:t>
            </w:r>
          </w:p>
        </w:tc>
        <w:tc>
          <w:tcPr>
            <w:tcW w:w="2694" w:type="dxa"/>
          </w:tcPr>
          <w:p w:rsidR="006060D9" w:rsidRPr="00671476" w:rsidRDefault="006060D9" w:rsidP="005F54B1">
            <w:pPr>
              <w:jc w:val="center"/>
            </w:pPr>
            <w:r>
              <w:t>стоимость</w:t>
            </w:r>
          </w:p>
        </w:tc>
        <w:tc>
          <w:tcPr>
            <w:tcW w:w="3543" w:type="dxa"/>
          </w:tcPr>
          <w:p w:rsidR="006060D9" w:rsidRPr="00671476" w:rsidRDefault="006060D9" w:rsidP="005F54B1">
            <w:pPr>
              <w:jc w:val="center"/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numPr>
                <w:ilvl w:val="0"/>
                <w:numId w:val="5"/>
              </w:numPr>
            </w:pP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DF2B9B" w:rsidRDefault="006060D9" w:rsidP="005F54B1">
            <w:pPr>
              <w:jc w:val="center"/>
              <w:rPr>
                <w:i/>
              </w:rPr>
            </w:pPr>
          </w:p>
        </w:tc>
      </w:tr>
      <w:tr w:rsidR="006060D9" w:rsidRPr="00671476" w:rsidTr="005F54B1">
        <w:tc>
          <w:tcPr>
            <w:tcW w:w="1146" w:type="dxa"/>
          </w:tcPr>
          <w:p w:rsidR="006060D9" w:rsidRPr="00671476" w:rsidRDefault="006060D9" w:rsidP="005F54B1">
            <w:pPr>
              <w:ind w:left="360"/>
            </w:pPr>
            <w:r>
              <w:t>Итого:</w:t>
            </w:r>
          </w:p>
        </w:tc>
        <w:tc>
          <w:tcPr>
            <w:tcW w:w="2931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2694" w:type="dxa"/>
          </w:tcPr>
          <w:p w:rsidR="006060D9" w:rsidRPr="00671476" w:rsidRDefault="006060D9" w:rsidP="005F54B1">
            <w:pPr>
              <w:jc w:val="center"/>
            </w:pPr>
          </w:p>
        </w:tc>
        <w:tc>
          <w:tcPr>
            <w:tcW w:w="3543" w:type="dxa"/>
          </w:tcPr>
          <w:p w:rsidR="006060D9" w:rsidRPr="00671476" w:rsidRDefault="006060D9" w:rsidP="005F54B1">
            <w:pPr>
              <w:jc w:val="center"/>
            </w:pPr>
          </w:p>
        </w:tc>
      </w:tr>
    </w:tbl>
    <w:p w:rsidR="006060D9" w:rsidRPr="00320DC3" w:rsidRDefault="006060D9" w:rsidP="006060D9">
      <w:pPr>
        <w:ind w:left="360"/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№5.</w:t>
      </w:r>
    </w:p>
    <w:p w:rsidR="006060D9" w:rsidRDefault="006060D9" w:rsidP="006060D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Амортизационные отчисления составили 3,3 млн. руб., при средней норме амортизации 15%. Определить среднегодовую стоимость ОФ.</w:t>
      </w:r>
    </w:p>
    <w:p w:rsidR="006060D9" w:rsidRPr="00320DC3" w:rsidRDefault="006060D9" w:rsidP="006060D9">
      <w:pPr>
        <w:ind w:left="360"/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№6</w:t>
      </w:r>
    </w:p>
    <w:p w:rsidR="006060D9" w:rsidRDefault="006060D9" w:rsidP="006060D9">
      <w:pPr>
        <w:ind w:firstLine="360"/>
        <w:rPr>
          <w:sz w:val="24"/>
          <w:szCs w:val="24"/>
        </w:rPr>
      </w:pPr>
      <w:r w:rsidRPr="008E17E8">
        <w:rPr>
          <w:sz w:val="24"/>
          <w:szCs w:val="24"/>
        </w:rPr>
        <w:t>Произвести расче</w:t>
      </w:r>
      <w:r>
        <w:rPr>
          <w:sz w:val="24"/>
          <w:szCs w:val="24"/>
        </w:rPr>
        <w:t>т годовой амортизации за 5 лет методом уменьшаемого остатка</w:t>
      </w:r>
      <w:r w:rsidRPr="008E17E8">
        <w:rPr>
          <w:sz w:val="24"/>
          <w:szCs w:val="24"/>
        </w:rPr>
        <w:t xml:space="preserve"> и остаточной стоимости оборудования по ниже перечисленным данным: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1905"/>
        <w:gridCol w:w="1465"/>
        <w:gridCol w:w="1668"/>
        <w:gridCol w:w="876"/>
        <w:gridCol w:w="1592"/>
        <w:gridCol w:w="1468"/>
      </w:tblGrid>
      <w:tr w:rsidR="006060D9" w:rsidTr="005F54B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№ п/п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Наименование оборудования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Балансовая стоимость, руб.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Норма амортизации, %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Конец года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Амортизация за год, руб.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Остаточная стоимость, руб.</w:t>
            </w:r>
          </w:p>
        </w:tc>
      </w:tr>
      <w:tr w:rsidR="006060D9" w:rsidTr="005F54B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numPr>
                <w:ilvl w:val="0"/>
                <w:numId w:val="3"/>
              </w:num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 w:rsidRPr="00DF2B9B">
              <w:rPr>
                <w:sz w:val="19"/>
                <w:szCs w:val="19"/>
              </w:rPr>
              <w:t>Икарус-250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47600,0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20,0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1</w:t>
            </w:r>
          </w:p>
          <w:p w:rsidR="006060D9" w:rsidRDefault="006060D9" w:rsidP="005F54B1">
            <w:r>
              <w:t>2</w:t>
            </w:r>
          </w:p>
          <w:p w:rsidR="006060D9" w:rsidRDefault="006060D9" w:rsidP="005F54B1">
            <w:r>
              <w:t>3</w:t>
            </w:r>
          </w:p>
          <w:p w:rsidR="006060D9" w:rsidRDefault="006060D9" w:rsidP="005F54B1">
            <w:r>
              <w:t>4</w:t>
            </w:r>
          </w:p>
          <w:p w:rsidR="006060D9" w:rsidRDefault="006060D9" w:rsidP="005F54B1">
            <w: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  <w:tr w:rsidR="006060D9" w:rsidTr="005F54B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ind w:left="360"/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Итого: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/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/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/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</w:tbl>
    <w:p w:rsidR="006060D9" w:rsidRPr="00320DC3" w:rsidRDefault="006060D9" w:rsidP="006060D9">
      <w:pPr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№7</w:t>
      </w:r>
    </w:p>
    <w:p w:rsidR="006060D9" w:rsidRPr="004C0290" w:rsidRDefault="006060D9" w:rsidP="006060D9">
      <w:pPr>
        <w:ind w:firstLine="360"/>
        <w:rPr>
          <w:sz w:val="24"/>
          <w:szCs w:val="24"/>
        </w:rPr>
      </w:pPr>
      <w:r w:rsidRPr="004C0290">
        <w:rPr>
          <w:sz w:val="24"/>
          <w:szCs w:val="24"/>
        </w:rPr>
        <w:t>Произвести расчет годовой амортизации линейным методом и остаточной стоимости оборудования по ниже перечисленным данным: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889"/>
        <w:gridCol w:w="1660"/>
        <w:gridCol w:w="1802"/>
        <w:gridCol w:w="1556"/>
        <w:gridCol w:w="1601"/>
      </w:tblGrid>
      <w:tr w:rsidR="006060D9" w:rsidTr="002E3F5B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№ п/п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Наименование оборудования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Балансовая стоимость, руб.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Норма амортизации, %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Амортизация за год, руб.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Остаточная стоимость, руб.</w:t>
            </w:r>
          </w:p>
        </w:tc>
      </w:tr>
      <w:tr w:rsidR="006060D9" w:rsidTr="002E3F5B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numPr>
                <w:ilvl w:val="0"/>
                <w:numId w:val="4"/>
              </w:num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 w:rsidRPr="00DF2B9B">
              <w:rPr>
                <w:sz w:val="19"/>
                <w:szCs w:val="19"/>
              </w:rPr>
              <w:t>ГАЗ-24 «Волга»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52500,0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20,0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  <w:tr w:rsidR="006060D9" w:rsidTr="002E3F5B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numPr>
                <w:ilvl w:val="0"/>
                <w:numId w:val="4"/>
              </w:num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both"/>
              <w:rPr>
                <w:sz w:val="19"/>
                <w:szCs w:val="19"/>
              </w:rPr>
            </w:pPr>
            <w:r w:rsidRPr="00DF2B9B">
              <w:rPr>
                <w:sz w:val="19"/>
                <w:szCs w:val="19"/>
              </w:rPr>
              <w:t xml:space="preserve">ЛАЗ – </w:t>
            </w:r>
            <w:smartTag w:uri="urn:schemas-microsoft-com:office:smarttags" w:element="metricconverter">
              <w:smartTagPr>
                <w:attr w:name="ProductID" w:val="695 М"/>
              </w:smartTagPr>
              <w:r w:rsidRPr="00DF2B9B">
                <w:rPr>
                  <w:sz w:val="19"/>
                  <w:szCs w:val="19"/>
                </w:rPr>
                <w:t>695 М</w:t>
              </w:r>
            </w:smartTag>
          </w:p>
          <w:p w:rsidR="006060D9" w:rsidRDefault="006060D9" w:rsidP="005F54B1"/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28500,0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10,0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  <w:tr w:rsidR="006060D9" w:rsidTr="002E3F5B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numPr>
                <w:ilvl w:val="0"/>
                <w:numId w:val="4"/>
              </w:num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both"/>
              <w:rPr>
                <w:sz w:val="19"/>
                <w:szCs w:val="19"/>
              </w:rPr>
            </w:pPr>
            <w:r w:rsidRPr="00DF2B9B">
              <w:rPr>
                <w:sz w:val="19"/>
                <w:szCs w:val="19"/>
              </w:rPr>
              <w:t>ЗИЛ – 130</w:t>
            </w:r>
          </w:p>
          <w:p w:rsidR="006060D9" w:rsidRDefault="006060D9" w:rsidP="005F54B1"/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10500,0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10,0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  <w:tr w:rsidR="006060D9" w:rsidTr="002E3F5B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numPr>
                <w:ilvl w:val="0"/>
                <w:numId w:val="4"/>
              </w:num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 w:rsidRPr="00DF2B9B">
              <w:rPr>
                <w:sz w:val="19"/>
                <w:szCs w:val="19"/>
              </w:rPr>
              <w:t>МАЗ-500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110000,0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20,0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  <w:tr w:rsidR="006060D9" w:rsidTr="002E3F5B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pPr>
              <w:numPr>
                <w:ilvl w:val="0"/>
                <w:numId w:val="4"/>
              </w:num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 w:rsidRPr="00DF2B9B">
              <w:rPr>
                <w:sz w:val="19"/>
                <w:szCs w:val="19"/>
              </w:rPr>
              <w:t>КамАЗ-5320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175300,0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Default="006060D9" w:rsidP="005F54B1">
            <w:r>
              <w:t>20,0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  <w:p w:rsidR="006060D9" w:rsidRPr="00DF2B9B" w:rsidRDefault="006060D9" w:rsidP="005F54B1">
            <w:pPr>
              <w:rPr>
                <w:i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rPr>
                <w:i/>
              </w:rPr>
            </w:pPr>
          </w:p>
        </w:tc>
      </w:tr>
    </w:tbl>
    <w:p w:rsidR="006060D9" w:rsidRPr="00320DC3" w:rsidRDefault="006060D9" w:rsidP="006060D9">
      <w:pPr>
        <w:jc w:val="both"/>
        <w:rPr>
          <w:b/>
          <w:sz w:val="24"/>
          <w:szCs w:val="24"/>
        </w:rPr>
      </w:pPr>
      <w:r w:rsidRPr="00320DC3">
        <w:rPr>
          <w:b/>
          <w:sz w:val="24"/>
          <w:szCs w:val="24"/>
        </w:rPr>
        <w:t>Задание №8</w:t>
      </w:r>
    </w:p>
    <w:p w:rsidR="006060D9" w:rsidRPr="004C0290" w:rsidRDefault="006060D9" w:rsidP="006060D9">
      <w:pPr>
        <w:ind w:left="360"/>
        <w:jc w:val="both"/>
        <w:rPr>
          <w:sz w:val="24"/>
          <w:szCs w:val="24"/>
        </w:rPr>
      </w:pPr>
      <w:r w:rsidRPr="004C0290">
        <w:rPr>
          <w:sz w:val="24"/>
          <w:szCs w:val="24"/>
        </w:rPr>
        <w:lastRenderedPageBreak/>
        <w:t>Произвести расчет годовой амортизации линейным методом и остаточной стоимости оборудования по ниже перечисленному оборудованию.</w:t>
      </w:r>
    </w:p>
    <w:p w:rsidR="006060D9" w:rsidRPr="00C45CB1" w:rsidRDefault="006060D9" w:rsidP="006060D9">
      <w:pPr>
        <w:pStyle w:val="a6"/>
        <w:jc w:val="both"/>
        <w:rPr>
          <w:rFonts w:ascii="Times New Roman" w:hAnsi="Times New Roman"/>
          <w:sz w:val="20"/>
        </w:rPr>
      </w:pPr>
    </w:p>
    <w:tbl>
      <w:tblPr>
        <w:tblW w:w="10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6"/>
        <w:gridCol w:w="2205"/>
        <w:gridCol w:w="1930"/>
        <w:gridCol w:w="1930"/>
        <w:gridCol w:w="1930"/>
      </w:tblGrid>
      <w:tr w:rsidR="006060D9" w:rsidRPr="00C45CB1" w:rsidTr="005F54B1">
        <w:trPr>
          <w:trHeight w:val="573"/>
          <w:jc w:val="center"/>
        </w:trPr>
        <w:tc>
          <w:tcPr>
            <w:tcW w:w="2416" w:type="dxa"/>
            <w:tcBorders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 xml:space="preserve">Наименование </w:t>
            </w:r>
          </w:p>
          <w:p w:rsidR="006060D9" w:rsidRPr="00C45CB1" w:rsidRDefault="006060D9" w:rsidP="005F54B1">
            <w:pPr>
              <w:jc w:val="center"/>
            </w:pPr>
            <w:r w:rsidRPr="00C45CB1">
              <w:t>Оборудования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Балансовая</w:t>
            </w:r>
          </w:p>
          <w:p w:rsidR="006060D9" w:rsidRPr="00C45CB1" w:rsidRDefault="006060D9" w:rsidP="005F54B1">
            <w:pPr>
              <w:jc w:val="center"/>
            </w:pPr>
            <w:r w:rsidRPr="00C45CB1">
              <w:t>стоимость в руб.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Норма</w:t>
            </w:r>
          </w:p>
          <w:p w:rsidR="006060D9" w:rsidRPr="00C45CB1" w:rsidRDefault="006060D9" w:rsidP="005F54B1">
            <w:pPr>
              <w:jc w:val="center"/>
            </w:pPr>
            <w:r w:rsidRPr="00C45CB1">
              <w:t xml:space="preserve">амортизации, % 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Амортизация за год, руб.</w:t>
            </w:r>
          </w:p>
        </w:tc>
        <w:tc>
          <w:tcPr>
            <w:tcW w:w="1930" w:type="dxa"/>
            <w:tcBorders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Остаточная стоимость, руб.</w:t>
            </w: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Default="006060D9" w:rsidP="005F54B1">
            <w:r w:rsidRPr="00233708">
              <w:rPr>
                <w:sz w:val="19"/>
                <w:szCs w:val="19"/>
              </w:rPr>
              <w:t>ГАЗ-24 «Волга»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 xml:space="preserve"> 2</w:t>
            </w:r>
            <w:r>
              <w:t>3 416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12,5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94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6819F6" w:rsidRDefault="006060D9" w:rsidP="005F54B1">
            <w:pPr>
              <w:jc w:val="both"/>
              <w:rPr>
                <w:sz w:val="19"/>
                <w:szCs w:val="19"/>
              </w:rPr>
            </w:pPr>
            <w:r w:rsidRPr="00233708">
              <w:rPr>
                <w:sz w:val="19"/>
                <w:szCs w:val="19"/>
              </w:rPr>
              <w:t xml:space="preserve">ЛАЗ – </w:t>
            </w:r>
            <w:smartTag w:uri="urn:schemas-microsoft-com:office:smarttags" w:element="metricconverter">
              <w:smartTagPr>
                <w:attr w:name="ProductID" w:val="695 М"/>
              </w:smartTagPr>
              <w:r w:rsidRPr="00233708">
                <w:rPr>
                  <w:sz w:val="19"/>
                  <w:szCs w:val="19"/>
                </w:rPr>
                <w:t>695 М</w:t>
              </w:r>
            </w:smartTag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 xml:space="preserve"> 5 930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10,0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6819F6" w:rsidRDefault="006060D9" w:rsidP="005F54B1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ЗИЛ – 130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 xml:space="preserve"> 9 200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6,6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Default="006060D9" w:rsidP="005F54B1">
            <w:r w:rsidRPr="00233708">
              <w:rPr>
                <w:sz w:val="19"/>
                <w:szCs w:val="19"/>
              </w:rPr>
              <w:t>МАЗ-500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 xml:space="preserve"> 12 675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12,5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Default="006060D9" w:rsidP="005F54B1">
            <w:r w:rsidRPr="00233708">
              <w:rPr>
                <w:sz w:val="19"/>
                <w:szCs w:val="19"/>
              </w:rPr>
              <w:t>КамАЗ-5320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>41 694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12,5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233708" w:rsidRDefault="006060D9" w:rsidP="005F54B1">
            <w:pPr>
              <w:jc w:val="both"/>
              <w:rPr>
                <w:sz w:val="19"/>
                <w:szCs w:val="19"/>
              </w:rPr>
            </w:pPr>
            <w:r w:rsidRPr="00233708">
              <w:rPr>
                <w:sz w:val="19"/>
                <w:szCs w:val="19"/>
              </w:rPr>
              <w:t>Икарус-250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>37 685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12,5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233708" w:rsidRDefault="006060D9" w:rsidP="005F54B1">
            <w:pPr>
              <w:jc w:val="both"/>
              <w:rPr>
                <w:sz w:val="19"/>
                <w:szCs w:val="19"/>
              </w:rPr>
            </w:pPr>
            <w:r w:rsidRPr="00233708">
              <w:rPr>
                <w:sz w:val="19"/>
                <w:szCs w:val="19"/>
              </w:rPr>
              <w:t>ГАЗ-53 А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 xml:space="preserve"> 50471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12,5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r w:rsidRPr="00233708">
              <w:rPr>
                <w:sz w:val="19"/>
                <w:szCs w:val="19"/>
              </w:rPr>
              <w:t>ЗИЛ -138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>21 661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15,0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78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6819F6" w:rsidRDefault="006060D9" w:rsidP="005F54B1">
            <w:pPr>
              <w:jc w:val="both"/>
              <w:rPr>
                <w:sz w:val="19"/>
                <w:szCs w:val="19"/>
              </w:rPr>
            </w:pPr>
            <w:r w:rsidRPr="00233708">
              <w:rPr>
                <w:sz w:val="19"/>
                <w:szCs w:val="19"/>
              </w:rPr>
              <w:t xml:space="preserve">ЗИЛ – ММЗ – 555  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>
              <w:t>12 405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  <w:r w:rsidRPr="00C45CB1">
              <w:t>12,5</w:t>
            </w: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  <w:tr w:rsidR="006060D9" w:rsidRPr="00C45CB1" w:rsidTr="005F54B1">
        <w:trPr>
          <w:trHeight w:val="294"/>
          <w:jc w:val="center"/>
        </w:trPr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r w:rsidRPr="00C45CB1">
              <w:t>Итого: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  <w:tc>
          <w:tcPr>
            <w:tcW w:w="1930" w:type="dxa"/>
            <w:tcBorders>
              <w:top w:val="single" w:sz="4" w:space="0" w:color="auto"/>
              <w:bottom w:val="single" w:sz="4" w:space="0" w:color="auto"/>
            </w:tcBorders>
          </w:tcPr>
          <w:p w:rsidR="006060D9" w:rsidRPr="00C45CB1" w:rsidRDefault="006060D9" w:rsidP="005F54B1">
            <w:pPr>
              <w:jc w:val="center"/>
            </w:pPr>
          </w:p>
        </w:tc>
      </w:tr>
    </w:tbl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Pr="00DA3981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6060D9" w:rsidRPr="004C0290" w:rsidRDefault="006060D9" w:rsidP="00063529">
      <w:pPr>
        <w:numPr>
          <w:ilvl w:val="0"/>
          <w:numId w:val="3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0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6060D9" w:rsidRPr="004C0290" w:rsidRDefault="006060D9" w:rsidP="00063529">
      <w:pPr>
        <w:numPr>
          <w:ilvl w:val="0"/>
          <w:numId w:val="3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1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6060D9" w:rsidRPr="004C0290" w:rsidRDefault="006060D9" w:rsidP="00063529">
      <w:pPr>
        <w:numPr>
          <w:ilvl w:val="0"/>
          <w:numId w:val="3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6060D9" w:rsidRPr="004C0290" w:rsidRDefault="006060D9" w:rsidP="006060D9">
      <w:pPr>
        <w:rPr>
          <w:sz w:val="28"/>
          <w:szCs w:val="28"/>
          <w:lang w:val="en-US"/>
        </w:rPr>
      </w:pPr>
    </w:p>
    <w:p w:rsidR="004943E8" w:rsidRPr="00FD27C4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FD27C4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FD27C4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FD27C4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FD27C4" w:rsidRDefault="004943E8" w:rsidP="004943E8">
      <w:pPr>
        <w:rPr>
          <w:rStyle w:val="FontStyle27"/>
          <w:rFonts w:ascii="Times New Roman" w:hAnsi="Times New Roman" w:cs="Times New Roman"/>
          <w:lang w:val="en-US"/>
        </w:rPr>
      </w:pPr>
    </w:p>
    <w:p w:rsidR="004943E8" w:rsidRPr="00063529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6060D9" w:rsidRPr="00063529" w:rsidRDefault="006060D9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FD27C4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FD27C4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Default="00A359FD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ПРАКТИЧЕСКОЕ ЗАНЯТИЕ </w:t>
      </w:r>
      <w:r w:rsidR="002E3F5B">
        <w:rPr>
          <w:rFonts w:ascii="Times New Roman" w:hAnsi="Times New Roman"/>
          <w:b/>
          <w:sz w:val="28"/>
          <w:szCs w:val="28"/>
        </w:rPr>
        <w:t>№2</w:t>
      </w:r>
    </w:p>
    <w:p w:rsidR="004943E8" w:rsidRDefault="004943E8" w:rsidP="004943E8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4943E8" w:rsidRDefault="00553807" w:rsidP="006060D9">
      <w:pPr>
        <w:pStyle w:val="af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Тема. </w:t>
      </w:r>
      <w:r w:rsidR="006060D9" w:rsidRPr="006060D9">
        <w:rPr>
          <w:rFonts w:ascii="Times New Roman" w:hAnsi="Times New Roman"/>
          <w:sz w:val="28"/>
          <w:szCs w:val="28"/>
        </w:rPr>
        <w:t>Расчет показателей оборачиваемости оборотных средств.</w:t>
      </w:r>
    </w:p>
    <w:p w:rsidR="006060D9" w:rsidRPr="006060D9" w:rsidRDefault="006060D9" w:rsidP="006060D9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6060D9" w:rsidRDefault="006060D9" w:rsidP="006060D9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Pr="00B31BE7">
        <w:rPr>
          <w:sz w:val="24"/>
          <w:szCs w:val="24"/>
        </w:rPr>
        <w:t>научиться рассчитывать показатели оборачиваемости оборотных средств</w:t>
      </w:r>
      <w:r w:rsidRPr="00B31BE7">
        <w:rPr>
          <w:b/>
          <w:sz w:val="24"/>
          <w:szCs w:val="24"/>
        </w:rPr>
        <w:t xml:space="preserve"> </w:t>
      </w:r>
    </w:p>
    <w:p w:rsidR="006060D9" w:rsidRPr="00B31BE7" w:rsidRDefault="006060D9" w:rsidP="006060D9">
      <w:pPr>
        <w:jc w:val="both"/>
        <w:rPr>
          <w:b/>
          <w:sz w:val="24"/>
          <w:szCs w:val="24"/>
        </w:rPr>
      </w:pPr>
    </w:p>
    <w:p w:rsidR="006060D9" w:rsidRDefault="006060D9" w:rsidP="006060D9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Default="006060D9" w:rsidP="006060D9">
      <w:pPr>
        <w:jc w:val="both"/>
        <w:rPr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060D9" w:rsidRPr="00B31BE7" w:rsidRDefault="006060D9" w:rsidP="006060D9">
      <w:pPr>
        <w:pStyle w:val="ae"/>
        <w:spacing w:before="0" w:beforeAutospacing="0" w:after="0" w:afterAutospacing="0"/>
        <w:ind w:left="0" w:right="0" w:firstLine="708"/>
        <w:jc w:val="left"/>
        <w:rPr>
          <w:color w:val="auto"/>
        </w:rPr>
      </w:pPr>
      <w:r w:rsidRPr="00B31BE7">
        <w:rPr>
          <w:bCs/>
          <w:iCs/>
          <w:color w:val="auto"/>
        </w:rPr>
        <w:t>Показатели оборачиваемости оборотных средств</w:t>
      </w:r>
      <w:r>
        <w:rPr>
          <w:bCs/>
          <w:iCs/>
          <w:color w:val="auto"/>
        </w:rPr>
        <w:t xml:space="preserve"> рассчитываются по следующим формулам:</w:t>
      </w:r>
    </w:p>
    <w:p w:rsidR="006060D9" w:rsidRPr="00B31BE7" w:rsidRDefault="006060D9" w:rsidP="00063529">
      <w:pPr>
        <w:numPr>
          <w:ilvl w:val="0"/>
          <w:numId w:val="19"/>
        </w:numPr>
        <w:ind w:left="0" w:firstLine="0"/>
        <w:rPr>
          <w:sz w:val="24"/>
          <w:szCs w:val="24"/>
        </w:rPr>
      </w:pPr>
      <w:r w:rsidRPr="00B31BE7">
        <w:rPr>
          <w:b/>
          <w:bCs/>
          <w:iCs/>
          <w:sz w:val="24"/>
          <w:szCs w:val="24"/>
        </w:rPr>
        <w:t>Коэффициент оборачиваемости (Коб)</w:t>
      </w:r>
      <w:r w:rsidRPr="00B31BE7">
        <w:rPr>
          <w:sz w:val="24"/>
          <w:szCs w:val="24"/>
        </w:rPr>
        <w:t xml:space="preserve"> показывает</w:t>
      </w:r>
      <w:r>
        <w:rPr>
          <w:sz w:val="24"/>
          <w:szCs w:val="24"/>
        </w:rPr>
        <w:t>,</w:t>
      </w:r>
      <w:r w:rsidRPr="00B31BE7">
        <w:rPr>
          <w:sz w:val="24"/>
          <w:szCs w:val="24"/>
        </w:rPr>
        <w:t xml:space="preserve"> сколько оборотов совершил за период каждый рубль, вложенный в оборотный капитал. </w:t>
      </w:r>
    </w:p>
    <w:p w:rsidR="006060D9" w:rsidRPr="00B31BE7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B31BE7">
        <w:rPr>
          <w:color w:val="auto"/>
        </w:rPr>
        <w:t>Коб =РП/О</w:t>
      </w:r>
    </w:p>
    <w:p w:rsidR="006060D9" w:rsidRPr="00B31BE7" w:rsidRDefault="006060D9" w:rsidP="00063529">
      <w:pPr>
        <w:numPr>
          <w:ilvl w:val="0"/>
          <w:numId w:val="19"/>
        </w:numPr>
        <w:ind w:left="0" w:firstLine="0"/>
        <w:rPr>
          <w:sz w:val="24"/>
          <w:szCs w:val="24"/>
        </w:rPr>
      </w:pPr>
      <w:r w:rsidRPr="00B31BE7">
        <w:rPr>
          <w:b/>
          <w:bCs/>
          <w:iCs/>
          <w:sz w:val="24"/>
          <w:szCs w:val="24"/>
        </w:rPr>
        <w:t>Средняя продолжительность одного оборота (Д)</w:t>
      </w:r>
      <w:r w:rsidRPr="00B31BE7">
        <w:rPr>
          <w:sz w:val="24"/>
          <w:szCs w:val="24"/>
        </w:rPr>
        <w:t xml:space="preserve"> показывает</w:t>
      </w:r>
      <w:r>
        <w:rPr>
          <w:sz w:val="24"/>
          <w:szCs w:val="24"/>
        </w:rPr>
        <w:t>,</w:t>
      </w:r>
      <w:r w:rsidRPr="00B31BE7">
        <w:rPr>
          <w:sz w:val="24"/>
          <w:szCs w:val="24"/>
        </w:rPr>
        <w:t xml:space="preserve"> сколько дней занимает один полный оборот оборотных средств. </w:t>
      </w:r>
    </w:p>
    <w:p w:rsidR="006060D9" w:rsidRPr="00B31BE7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B31BE7">
        <w:rPr>
          <w:color w:val="auto"/>
        </w:rPr>
        <w:t>Д = Т/Коб ,</w:t>
      </w:r>
    </w:p>
    <w:p w:rsidR="006060D9" w:rsidRPr="00B31BE7" w:rsidRDefault="006060D9" w:rsidP="006060D9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31BE7">
        <w:rPr>
          <w:color w:val="auto"/>
        </w:rPr>
        <w:t>где Т – продолжительность периода (для упрощения расчетов принята продолжительность месяца –30, квартала – 90, года –360 дней).</w:t>
      </w:r>
    </w:p>
    <w:p w:rsidR="006060D9" w:rsidRPr="00B31BE7" w:rsidRDefault="006060D9" w:rsidP="00063529">
      <w:pPr>
        <w:numPr>
          <w:ilvl w:val="0"/>
          <w:numId w:val="19"/>
        </w:numPr>
        <w:ind w:left="0" w:firstLine="0"/>
        <w:rPr>
          <w:sz w:val="24"/>
          <w:szCs w:val="24"/>
        </w:rPr>
      </w:pPr>
      <w:r w:rsidRPr="00B31BE7">
        <w:rPr>
          <w:b/>
          <w:bCs/>
          <w:iCs/>
          <w:sz w:val="24"/>
          <w:szCs w:val="24"/>
        </w:rPr>
        <w:t>Коэффициент закрепления (Кз)</w:t>
      </w:r>
      <w:r w:rsidRPr="00B31BE7">
        <w:rPr>
          <w:sz w:val="24"/>
          <w:szCs w:val="24"/>
        </w:rPr>
        <w:t xml:space="preserve"> характеризует сумму среднего остатка оборотного капитала, приходящуюся на рубль выручки от реализации. </w:t>
      </w:r>
    </w:p>
    <w:p w:rsidR="006060D9" w:rsidRPr="00B31BE7" w:rsidRDefault="006060D9" w:rsidP="006060D9">
      <w:pPr>
        <w:pStyle w:val="ae"/>
        <w:spacing w:before="0" w:beforeAutospacing="0" w:after="0" w:afterAutospacing="0"/>
        <w:ind w:left="0" w:right="0"/>
        <w:jc w:val="center"/>
        <w:rPr>
          <w:color w:val="auto"/>
        </w:rPr>
      </w:pPr>
      <w:r w:rsidRPr="00B31BE7">
        <w:rPr>
          <w:color w:val="auto"/>
        </w:rPr>
        <w:t xml:space="preserve">Кз =О </w:t>
      </w:r>
      <w:r>
        <w:rPr>
          <w:color w:val="auto"/>
        </w:rPr>
        <w:t>*1/РП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6060D9" w:rsidRPr="002C18DF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Pr="00B31BE7" w:rsidRDefault="006060D9" w:rsidP="006060D9">
      <w:pPr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 1.</w:t>
      </w:r>
    </w:p>
    <w:p w:rsidR="006060D9" w:rsidRPr="00527DD8" w:rsidRDefault="006060D9" w:rsidP="006060D9">
      <w:pPr>
        <w:rPr>
          <w:sz w:val="24"/>
          <w:szCs w:val="24"/>
        </w:rPr>
      </w:pPr>
      <w:r>
        <w:rPr>
          <w:sz w:val="24"/>
          <w:szCs w:val="24"/>
        </w:rPr>
        <w:t>За год АТП получило за перевозку грузов 16 200 тыс. руб., при этом использовало оборотных средств на сумму 720 тыс. руб. рассчитать показатели оборачиваемости оборотных средств</w:t>
      </w:r>
    </w:p>
    <w:p w:rsidR="006060D9" w:rsidRDefault="006060D9" w:rsidP="006060D9">
      <w:pPr>
        <w:rPr>
          <w:b/>
          <w:sz w:val="24"/>
          <w:szCs w:val="24"/>
        </w:rPr>
      </w:pPr>
    </w:p>
    <w:p w:rsidR="006060D9" w:rsidRPr="00B31BE7" w:rsidRDefault="006060D9" w:rsidP="006060D9">
      <w:pPr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 2.</w:t>
      </w:r>
    </w:p>
    <w:p w:rsidR="006060D9" w:rsidRDefault="006060D9" w:rsidP="006060D9">
      <w:pPr>
        <w:rPr>
          <w:sz w:val="24"/>
          <w:szCs w:val="24"/>
        </w:rPr>
      </w:pPr>
      <w:r w:rsidRPr="0068371A">
        <w:rPr>
          <w:sz w:val="24"/>
          <w:szCs w:val="24"/>
        </w:rPr>
        <w:t xml:space="preserve"> На основании данных приведенных в таблице рассчитать, какая сумма оборотных</w:t>
      </w:r>
      <w:r>
        <w:rPr>
          <w:sz w:val="24"/>
          <w:szCs w:val="24"/>
        </w:rPr>
        <w:t xml:space="preserve"> средств высвобождена вследствие</w:t>
      </w:r>
      <w:r w:rsidRPr="0068371A">
        <w:rPr>
          <w:sz w:val="24"/>
          <w:szCs w:val="24"/>
        </w:rPr>
        <w:t xml:space="preserve"> ускорения их оборачиваемости</w:t>
      </w:r>
      <w:r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1980"/>
        <w:gridCol w:w="1749"/>
      </w:tblGrid>
      <w:tr w:rsidR="006060D9" w:rsidRPr="00DF2B9B" w:rsidTr="005F54B1">
        <w:tc>
          <w:tcPr>
            <w:tcW w:w="6408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198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 предыдущий год</w:t>
            </w:r>
          </w:p>
        </w:tc>
        <w:tc>
          <w:tcPr>
            <w:tcW w:w="1749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 текущий год</w:t>
            </w:r>
          </w:p>
        </w:tc>
      </w:tr>
      <w:tr w:rsidR="006060D9" w:rsidRPr="00DF2B9B" w:rsidTr="005F54B1">
        <w:tc>
          <w:tcPr>
            <w:tcW w:w="6408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Доходы предприятия, тцс. Руб.</w:t>
            </w:r>
          </w:p>
        </w:tc>
        <w:tc>
          <w:tcPr>
            <w:tcW w:w="1980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5620</w:t>
            </w:r>
          </w:p>
        </w:tc>
        <w:tc>
          <w:tcPr>
            <w:tcW w:w="1749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6200</w:t>
            </w:r>
          </w:p>
        </w:tc>
      </w:tr>
      <w:tr w:rsidR="006060D9" w:rsidRPr="00DF2B9B" w:rsidTr="005F54B1">
        <w:tc>
          <w:tcPr>
            <w:tcW w:w="6408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 привлеченных оборотных средств, тыс. руб.</w:t>
            </w:r>
          </w:p>
        </w:tc>
        <w:tc>
          <w:tcPr>
            <w:tcW w:w="1980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736</w:t>
            </w:r>
          </w:p>
        </w:tc>
        <w:tc>
          <w:tcPr>
            <w:tcW w:w="1749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720</w:t>
            </w:r>
          </w:p>
        </w:tc>
      </w:tr>
      <w:tr w:rsidR="006060D9" w:rsidRPr="00DF2B9B" w:rsidTr="005F54B1">
        <w:tc>
          <w:tcPr>
            <w:tcW w:w="6408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Оборачиваемость оборотных средств</w:t>
            </w:r>
          </w:p>
        </w:tc>
        <w:tc>
          <w:tcPr>
            <w:tcW w:w="1980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20,8</w:t>
            </w:r>
          </w:p>
        </w:tc>
        <w:tc>
          <w:tcPr>
            <w:tcW w:w="1749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22,0</w:t>
            </w:r>
          </w:p>
        </w:tc>
      </w:tr>
      <w:tr w:rsidR="006060D9" w:rsidRPr="00DF2B9B" w:rsidTr="005F54B1">
        <w:tc>
          <w:tcPr>
            <w:tcW w:w="6408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Продолжительность оборота, дн.</w:t>
            </w:r>
          </w:p>
        </w:tc>
        <w:tc>
          <w:tcPr>
            <w:tcW w:w="1980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17,3</w:t>
            </w:r>
          </w:p>
        </w:tc>
        <w:tc>
          <w:tcPr>
            <w:tcW w:w="1749" w:type="dxa"/>
          </w:tcPr>
          <w:p w:rsidR="006060D9" w:rsidRPr="00DF2B9B" w:rsidRDefault="006060D9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16,4</w:t>
            </w:r>
          </w:p>
        </w:tc>
      </w:tr>
    </w:tbl>
    <w:p w:rsidR="006060D9" w:rsidRDefault="006060D9" w:rsidP="006060D9">
      <w:pPr>
        <w:jc w:val="both"/>
        <w:rPr>
          <w:b/>
          <w:sz w:val="24"/>
          <w:szCs w:val="24"/>
        </w:rPr>
      </w:pPr>
    </w:p>
    <w:p w:rsidR="006060D9" w:rsidRPr="00B31BE7" w:rsidRDefault="006060D9" w:rsidP="006060D9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 xml:space="preserve">Задание №3. </w:t>
      </w:r>
    </w:p>
    <w:p w:rsidR="006060D9" w:rsidRDefault="006060D9" w:rsidP="006060D9">
      <w:pPr>
        <w:jc w:val="both"/>
        <w:rPr>
          <w:sz w:val="24"/>
          <w:szCs w:val="24"/>
        </w:rPr>
      </w:pPr>
      <w:r>
        <w:rPr>
          <w:sz w:val="24"/>
          <w:szCs w:val="24"/>
        </w:rPr>
        <w:t>Перевозка грузов на АТП за месяц составила сумму 200 тыс.  руб., при стоимости оборотных средств 20 тыс.  руб. Определить показатели использования оборотных средств.</w:t>
      </w:r>
    </w:p>
    <w:p w:rsidR="006060D9" w:rsidRDefault="006060D9" w:rsidP="006060D9">
      <w:pPr>
        <w:jc w:val="both"/>
        <w:rPr>
          <w:b/>
          <w:sz w:val="24"/>
          <w:szCs w:val="24"/>
        </w:rPr>
      </w:pPr>
    </w:p>
    <w:p w:rsidR="006060D9" w:rsidRPr="00B31BE7" w:rsidRDefault="006060D9" w:rsidP="006060D9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 №4.</w:t>
      </w:r>
    </w:p>
    <w:p w:rsidR="006060D9" w:rsidRDefault="006060D9" w:rsidP="006060D9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показатели использования оборотных средств на предприятии, если объем перевозок  на АТП за квартал составил 720 тыс. руб., средний остаток оборотных средств 80 тыс. руб.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Pr="00DA3981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6060D9" w:rsidRPr="004C0290" w:rsidRDefault="006060D9" w:rsidP="00063529">
      <w:pPr>
        <w:numPr>
          <w:ilvl w:val="0"/>
          <w:numId w:val="2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53"/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2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6060D9" w:rsidRPr="004C0290" w:rsidRDefault="006060D9" w:rsidP="00063529">
      <w:pPr>
        <w:numPr>
          <w:ilvl w:val="0"/>
          <w:numId w:val="2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3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6060D9" w:rsidRPr="004C0290" w:rsidRDefault="006060D9" w:rsidP="00063529">
      <w:pPr>
        <w:numPr>
          <w:ilvl w:val="0"/>
          <w:numId w:val="2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6060D9" w:rsidRPr="004C0290" w:rsidRDefault="006060D9" w:rsidP="006060D9">
      <w:pPr>
        <w:rPr>
          <w:sz w:val="28"/>
          <w:szCs w:val="28"/>
          <w:lang w:val="en-US"/>
        </w:rPr>
      </w:pPr>
    </w:p>
    <w:p w:rsidR="004943E8" w:rsidRPr="006060D9" w:rsidRDefault="004943E8" w:rsidP="004943E8">
      <w:pPr>
        <w:pStyle w:val="af2"/>
        <w:rPr>
          <w:rFonts w:ascii="Times New Roman" w:hAnsi="Times New Roman"/>
          <w:sz w:val="28"/>
          <w:szCs w:val="28"/>
          <w:lang w:val="en-US"/>
        </w:rPr>
      </w:pPr>
    </w:p>
    <w:p w:rsidR="004943E8" w:rsidRPr="006060D9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6060D9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6060D9" w:rsidRDefault="004943E8" w:rsidP="004943E8">
      <w:pPr>
        <w:jc w:val="center"/>
        <w:rPr>
          <w:rStyle w:val="FontStyle27"/>
          <w:rFonts w:ascii="Times New Roman" w:hAnsi="Times New Roman" w:cs="Times New Roman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7833EF" w:rsidRPr="006060D9" w:rsidRDefault="007833EF" w:rsidP="004943E8">
      <w:pPr>
        <w:pStyle w:val="12"/>
        <w:rPr>
          <w:rFonts w:ascii="Times New Roman" w:hAnsi="Times New Roman"/>
          <w:b/>
          <w:sz w:val="24"/>
          <w:szCs w:val="24"/>
          <w:lang w:val="en-US"/>
        </w:rPr>
      </w:pPr>
    </w:p>
    <w:p w:rsidR="004943E8" w:rsidRPr="006060D9" w:rsidRDefault="004943E8" w:rsidP="004943E8">
      <w:pPr>
        <w:pStyle w:val="ConsPlusNormal"/>
        <w:widowControl/>
        <w:ind w:firstLine="0"/>
        <w:rPr>
          <w:lang w:val="en-US"/>
        </w:rPr>
      </w:pPr>
    </w:p>
    <w:p w:rsidR="004943E8" w:rsidRPr="00063529" w:rsidRDefault="004943E8" w:rsidP="006060D9">
      <w:pPr>
        <w:rPr>
          <w:b/>
          <w:sz w:val="28"/>
          <w:szCs w:val="28"/>
          <w:lang w:val="en-US"/>
        </w:rPr>
      </w:pPr>
    </w:p>
    <w:p w:rsidR="006060D9" w:rsidRPr="00063529" w:rsidRDefault="006060D9" w:rsidP="006060D9">
      <w:pPr>
        <w:rPr>
          <w:b/>
          <w:sz w:val="28"/>
          <w:szCs w:val="28"/>
          <w:lang w:val="en-US"/>
        </w:rPr>
      </w:pPr>
    </w:p>
    <w:p w:rsidR="006060D9" w:rsidRPr="00063529" w:rsidRDefault="006060D9" w:rsidP="006060D9">
      <w:pPr>
        <w:rPr>
          <w:b/>
          <w:sz w:val="28"/>
          <w:szCs w:val="28"/>
          <w:lang w:val="en-US"/>
        </w:rPr>
      </w:pPr>
    </w:p>
    <w:p w:rsidR="006060D9" w:rsidRPr="00063529" w:rsidRDefault="006060D9" w:rsidP="006060D9">
      <w:pPr>
        <w:rPr>
          <w:b/>
          <w:sz w:val="28"/>
          <w:szCs w:val="28"/>
          <w:lang w:val="en-US"/>
        </w:rPr>
      </w:pPr>
    </w:p>
    <w:p w:rsidR="006060D9" w:rsidRPr="00063529" w:rsidRDefault="006060D9" w:rsidP="006060D9">
      <w:pPr>
        <w:rPr>
          <w:b/>
          <w:sz w:val="28"/>
          <w:szCs w:val="28"/>
          <w:lang w:val="en-US"/>
        </w:rPr>
      </w:pPr>
    </w:p>
    <w:p w:rsidR="006060D9" w:rsidRPr="00063529" w:rsidRDefault="006060D9" w:rsidP="006060D9">
      <w:pPr>
        <w:rPr>
          <w:b/>
          <w:sz w:val="28"/>
          <w:szCs w:val="28"/>
          <w:lang w:val="en-US"/>
        </w:rPr>
      </w:pPr>
    </w:p>
    <w:p w:rsidR="00FB4B5D" w:rsidRPr="000375B2" w:rsidRDefault="00320DC3" w:rsidP="00FB4B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2E3F5B">
        <w:rPr>
          <w:b/>
          <w:sz w:val="28"/>
          <w:szCs w:val="28"/>
        </w:rPr>
        <w:t xml:space="preserve"> №3</w:t>
      </w:r>
    </w:p>
    <w:p w:rsidR="00FB4B5D" w:rsidRPr="00114239" w:rsidRDefault="00FB4B5D" w:rsidP="00FB4B5D">
      <w:pPr>
        <w:jc w:val="center"/>
        <w:rPr>
          <w:sz w:val="28"/>
          <w:szCs w:val="28"/>
        </w:rPr>
      </w:pPr>
    </w:p>
    <w:p w:rsidR="004872C9" w:rsidRDefault="00FB4B5D" w:rsidP="00FB4B5D">
      <w:pPr>
        <w:jc w:val="center"/>
        <w:rPr>
          <w:b/>
          <w:i/>
        </w:rPr>
      </w:pPr>
      <w:r w:rsidRPr="00553807">
        <w:rPr>
          <w:sz w:val="28"/>
          <w:szCs w:val="28"/>
        </w:rPr>
        <w:t>Тема.</w:t>
      </w:r>
      <w:r w:rsidRPr="006060D9">
        <w:rPr>
          <w:b/>
          <w:sz w:val="28"/>
          <w:szCs w:val="28"/>
        </w:rPr>
        <w:t xml:space="preserve"> </w:t>
      </w:r>
      <w:r w:rsidR="006060D9" w:rsidRPr="006060D9">
        <w:rPr>
          <w:sz w:val="28"/>
          <w:szCs w:val="28"/>
        </w:rPr>
        <w:t>Расчет показателей производственной программы по эксплуатации подвижного состава</w:t>
      </w:r>
    </w:p>
    <w:p w:rsidR="00EA289C" w:rsidRDefault="00EA289C" w:rsidP="00FB4B5D">
      <w:pPr>
        <w:jc w:val="center"/>
        <w:rPr>
          <w:b/>
          <w:i/>
        </w:rPr>
      </w:pPr>
    </w:p>
    <w:p w:rsidR="006060D9" w:rsidRPr="0063493A" w:rsidRDefault="006060D9" w:rsidP="006060D9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Pr="0063493A">
        <w:rPr>
          <w:sz w:val="24"/>
          <w:szCs w:val="24"/>
        </w:rPr>
        <w:t xml:space="preserve">научиться рассчитывать показатели </w:t>
      </w: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производственной программы по эксплуатации подвижного соста</w:t>
      </w:r>
      <w:r w:rsidRPr="0063493A">
        <w:rPr>
          <w:rStyle w:val="FontStyle27"/>
          <w:rFonts w:ascii="Times New Roman" w:hAnsi="Times New Roman" w:cs="Times New Roman"/>
          <w:sz w:val="24"/>
          <w:szCs w:val="24"/>
        </w:rPr>
        <w:softHyphen/>
        <w:t>ва</w:t>
      </w:r>
      <w:r w:rsidRPr="0063493A">
        <w:rPr>
          <w:b/>
          <w:sz w:val="24"/>
          <w:szCs w:val="24"/>
        </w:rPr>
        <w:t xml:space="preserve"> </w:t>
      </w:r>
    </w:p>
    <w:p w:rsidR="006060D9" w:rsidRDefault="006060D9" w:rsidP="006060D9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Default="006060D9" w:rsidP="006060D9">
      <w:pPr>
        <w:jc w:val="both"/>
        <w:rPr>
          <w:b/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A289C">
        <w:rPr>
          <w:sz w:val="24"/>
          <w:szCs w:val="24"/>
        </w:rPr>
        <w:t>План перевозок грузов составляют на основании заявок грузовладельцев, с которыми имеются договорные обязательства и в соответствии с ежедневными обязательствами по обеспечению перевозок.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sz w:val="24"/>
          <w:szCs w:val="24"/>
        </w:rPr>
        <w:tab/>
        <w:t>Общая схема выполняемых расчетов выстраивается следующим образом: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b/>
          <w:sz w:val="24"/>
          <w:szCs w:val="24"/>
        </w:rPr>
        <w:t>1. Среднесписочный состав автопарка</w:t>
      </w:r>
      <w:r w:rsidRPr="00EA289C">
        <w:rPr>
          <w:sz w:val="24"/>
          <w:szCs w:val="24"/>
        </w:rPr>
        <w:t>: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А</w:t>
      </w:r>
      <w:r w:rsidRPr="00EA289C">
        <w:rPr>
          <w:sz w:val="24"/>
          <w:szCs w:val="24"/>
          <w:vertAlign w:val="subscript"/>
        </w:rPr>
        <w:t>СС</w:t>
      </w:r>
      <w:r w:rsidRPr="00EA289C">
        <w:rPr>
          <w:sz w:val="24"/>
          <w:szCs w:val="24"/>
        </w:rPr>
        <w:t>=</w:t>
      </w:r>
      <w:r w:rsidRPr="00EA289C">
        <w:rPr>
          <w:position w:val="-30"/>
          <w:sz w:val="24"/>
          <w:szCs w:val="24"/>
        </w:rPr>
        <w:object w:dxaOrig="3080" w:dyaOrig="700">
          <v:shape id="_x0000_i1026" type="#_x0000_t75" style="width:153.35pt;height:35.55pt" o:ole="">
            <v:imagedata r:id="rId14" o:title=""/>
          </v:shape>
          <o:OLEObject Type="Embed" ProgID="Equation.3" ShapeID="_x0000_i1026" DrawAspect="Content" ObjectID="_1635155277" r:id="rId15"/>
        </w:objec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sz w:val="24"/>
          <w:szCs w:val="24"/>
        </w:rPr>
        <w:t>А</w:t>
      </w:r>
      <w:r w:rsidRPr="00EA289C">
        <w:rPr>
          <w:sz w:val="24"/>
          <w:szCs w:val="24"/>
          <w:vertAlign w:val="subscript"/>
        </w:rPr>
        <w:t>Н</w:t>
      </w:r>
      <w:r w:rsidRPr="00EA289C">
        <w:rPr>
          <w:sz w:val="24"/>
          <w:szCs w:val="24"/>
        </w:rPr>
        <w:t xml:space="preserve"> – количество автомобилей на начало периода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sz w:val="24"/>
          <w:szCs w:val="24"/>
        </w:rPr>
        <w:t>А</w:t>
      </w:r>
      <w:r w:rsidRPr="00EA289C">
        <w:rPr>
          <w:sz w:val="24"/>
          <w:szCs w:val="24"/>
          <w:vertAlign w:val="subscript"/>
        </w:rPr>
        <w:t>В</w:t>
      </w:r>
      <w:r w:rsidRPr="00EA289C">
        <w:rPr>
          <w:sz w:val="24"/>
          <w:szCs w:val="24"/>
        </w:rPr>
        <w:t xml:space="preserve">  количество автомобилей на конец периода(выбывших за этот период)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sz w:val="24"/>
          <w:szCs w:val="24"/>
        </w:rPr>
        <w:t>Д</w:t>
      </w:r>
      <w:r w:rsidRPr="00EA289C">
        <w:rPr>
          <w:sz w:val="24"/>
          <w:szCs w:val="24"/>
          <w:vertAlign w:val="subscript"/>
        </w:rPr>
        <w:t>К</w:t>
      </w:r>
      <w:r w:rsidRPr="00EA289C">
        <w:rPr>
          <w:sz w:val="24"/>
          <w:szCs w:val="24"/>
        </w:rPr>
        <w:t xml:space="preserve"> – число календарных дней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sz w:val="24"/>
          <w:szCs w:val="24"/>
        </w:rPr>
        <w:t>АД</w:t>
      </w:r>
      <w:r w:rsidRPr="00EA289C">
        <w:rPr>
          <w:sz w:val="24"/>
          <w:szCs w:val="24"/>
          <w:vertAlign w:val="subscript"/>
        </w:rPr>
        <w:t>Н</w:t>
      </w:r>
      <w:r w:rsidRPr="00EA289C">
        <w:rPr>
          <w:sz w:val="24"/>
          <w:szCs w:val="24"/>
        </w:rPr>
        <w:t xml:space="preserve"> – автомобили-дни пребывания в хозяйстве поступивших автомобилей 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sz w:val="24"/>
          <w:szCs w:val="24"/>
        </w:rPr>
        <w:t>АД</w:t>
      </w:r>
      <w:r w:rsidRPr="00EA289C">
        <w:rPr>
          <w:sz w:val="24"/>
          <w:szCs w:val="24"/>
          <w:vertAlign w:val="subscript"/>
        </w:rPr>
        <w:t>В</w:t>
      </w:r>
      <w:r w:rsidRPr="00EA289C">
        <w:rPr>
          <w:sz w:val="24"/>
          <w:szCs w:val="24"/>
        </w:rPr>
        <w:t xml:space="preserve"> - автомобили-дни пребывания в хозяйстве выбывших автомобилей</w:t>
      </w:r>
    </w:p>
    <w:p w:rsidR="006060D9" w:rsidRPr="00EA289C" w:rsidRDefault="006060D9" w:rsidP="006060D9">
      <w:pPr>
        <w:tabs>
          <w:tab w:val="left" w:pos="0"/>
        </w:tabs>
        <w:jc w:val="both"/>
        <w:rPr>
          <w:sz w:val="24"/>
          <w:szCs w:val="24"/>
        </w:rPr>
      </w:pPr>
      <w:r w:rsidRPr="00EA289C">
        <w:rPr>
          <w:b/>
          <w:sz w:val="24"/>
          <w:szCs w:val="24"/>
        </w:rPr>
        <w:t>2.Расчет производственной базы:</w:t>
      </w:r>
    </w:p>
    <w:p w:rsidR="006060D9" w:rsidRPr="00EA289C" w:rsidRDefault="006060D9" w:rsidP="006060D9">
      <w:pPr>
        <w:tabs>
          <w:tab w:val="left" w:pos="0"/>
        </w:tabs>
        <w:ind w:left="113"/>
        <w:jc w:val="both"/>
        <w:rPr>
          <w:b/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  <w:r w:rsidRPr="00EA289C">
        <w:rPr>
          <w:b/>
          <w:sz w:val="24"/>
          <w:szCs w:val="24"/>
        </w:rPr>
        <w:t xml:space="preserve">- </w:t>
      </w:r>
      <w:r w:rsidRPr="00EA289C">
        <w:rPr>
          <w:sz w:val="24"/>
          <w:szCs w:val="24"/>
        </w:rPr>
        <w:t xml:space="preserve">атомобили –дни пребывания в хозяйстве:  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  <w:vertAlign w:val="subscript"/>
        </w:rPr>
      </w:pPr>
      <w:r w:rsidRPr="00EA289C">
        <w:rPr>
          <w:sz w:val="24"/>
          <w:szCs w:val="24"/>
        </w:rPr>
        <w:t>АД</w:t>
      </w:r>
      <w:r w:rsidRPr="00EA289C">
        <w:rPr>
          <w:sz w:val="24"/>
          <w:szCs w:val="24"/>
          <w:vertAlign w:val="subscript"/>
        </w:rPr>
        <w:t>Х</w:t>
      </w:r>
      <w:r w:rsidRPr="00EA289C">
        <w:rPr>
          <w:sz w:val="24"/>
          <w:szCs w:val="24"/>
        </w:rPr>
        <w:t>= А</w:t>
      </w:r>
      <w:r w:rsidRPr="00EA289C">
        <w:rPr>
          <w:sz w:val="24"/>
          <w:szCs w:val="24"/>
          <w:vertAlign w:val="subscript"/>
        </w:rPr>
        <w:t>СП</w:t>
      </w:r>
      <w:r w:rsidRPr="00EA289C">
        <w:rPr>
          <w:sz w:val="24"/>
          <w:szCs w:val="24"/>
        </w:rPr>
        <w:t>*Д</w:t>
      </w:r>
      <w:r w:rsidRPr="00EA289C">
        <w:rPr>
          <w:sz w:val="24"/>
          <w:szCs w:val="24"/>
          <w:vertAlign w:val="subscript"/>
        </w:rPr>
        <w:t>К</w:t>
      </w:r>
    </w:p>
    <w:p w:rsidR="006060D9" w:rsidRPr="00EA289C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  <w:r w:rsidRPr="00EA289C">
        <w:rPr>
          <w:sz w:val="24"/>
          <w:szCs w:val="24"/>
        </w:rPr>
        <w:t xml:space="preserve">- автомобили-дни в эксплуатации: 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АД</w:t>
      </w:r>
      <w:r w:rsidRPr="00EA289C">
        <w:rPr>
          <w:sz w:val="24"/>
          <w:szCs w:val="24"/>
          <w:vertAlign w:val="subscript"/>
        </w:rPr>
        <w:t>Э</w:t>
      </w:r>
      <w:r w:rsidRPr="00EA289C">
        <w:rPr>
          <w:sz w:val="24"/>
          <w:szCs w:val="24"/>
        </w:rPr>
        <w:t>=АД</w:t>
      </w:r>
      <w:r w:rsidRPr="00EA289C">
        <w:rPr>
          <w:sz w:val="24"/>
          <w:szCs w:val="24"/>
          <w:vertAlign w:val="subscript"/>
        </w:rPr>
        <w:t>Х</w:t>
      </w:r>
      <w:r w:rsidRPr="00EA289C">
        <w:rPr>
          <w:sz w:val="24"/>
          <w:szCs w:val="24"/>
        </w:rPr>
        <w:t>*α</w:t>
      </w:r>
      <w:r w:rsidRPr="00EA289C">
        <w:rPr>
          <w:sz w:val="24"/>
          <w:szCs w:val="24"/>
          <w:vertAlign w:val="subscript"/>
        </w:rPr>
        <w:t>В</w:t>
      </w:r>
    </w:p>
    <w:p w:rsidR="006060D9" w:rsidRPr="00EA289C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  <w:r w:rsidRPr="00EA289C">
        <w:rPr>
          <w:sz w:val="24"/>
          <w:szCs w:val="24"/>
        </w:rPr>
        <w:t>α</w:t>
      </w:r>
      <w:r w:rsidRPr="00EA289C">
        <w:rPr>
          <w:sz w:val="24"/>
          <w:szCs w:val="24"/>
          <w:vertAlign w:val="subscript"/>
        </w:rPr>
        <w:t xml:space="preserve">В </w:t>
      </w:r>
      <w:r w:rsidRPr="00EA289C">
        <w:rPr>
          <w:sz w:val="24"/>
          <w:szCs w:val="24"/>
        </w:rPr>
        <w:t xml:space="preserve">– коэффициент выпуска автомобилей на линию     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α</w:t>
      </w:r>
      <w:r w:rsidRPr="00EA289C">
        <w:rPr>
          <w:sz w:val="24"/>
          <w:szCs w:val="24"/>
          <w:vertAlign w:val="subscript"/>
        </w:rPr>
        <w:t xml:space="preserve">В = </w:t>
      </w:r>
      <w:r w:rsidRPr="00EA289C">
        <w:rPr>
          <w:position w:val="-30"/>
          <w:sz w:val="24"/>
          <w:szCs w:val="24"/>
          <w:vertAlign w:val="subscript"/>
        </w:rPr>
        <w:object w:dxaOrig="4880" w:dyaOrig="700">
          <v:shape id="_x0000_i1027" type="#_x0000_t75" style="width:244.05pt;height:35.55pt" o:ole="">
            <v:imagedata r:id="rId16" o:title=""/>
          </v:shape>
          <o:OLEObject Type="Embed" ProgID="Equation.3" ShapeID="_x0000_i1027" DrawAspect="Content" ObjectID="_1635155278" r:id="rId17"/>
        </w:object>
      </w:r>
    </w:p>
    <w:p w:rsidR="006060D9" w:rsidRPr="00EA289C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jc w:val="both"/>
        <w:rPr>
          <w:sz w:val="24"/>
          <w:szCs w:val="24"/>
        </w:rPr>
      </w:pPr>
      <w:r w:rsidRPr="00EA289C">
        <w:rPr>
          <w:sz w:val="24"/>
          <w:szCs w:val="24"/>
        </w:rPr>
        <w:t xml:space="preserve">-автомобили-тонна дни пребывания в хозяйстве: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АТД</w:t>
      </w:r>
      <w:r w:rsidRPr="00EA289C">
        <w:rPr>
          <w:sz w:val="24"/>
          <w:szCs w:val="24"/>
          <w:vertAlign w:val="subscript"/>
        </w:rPr>
        <w:t>Х</w:t>
      </w:r>
      <w:r w:rsidRPr="00EA289C">
        <w:rPr>
          <w:sz w:val="24"/>
          <w:szCs w:val="24"/>
        </w:rPr>
        <w:t xml:space="preserve"> = АД</w:t>
      </w:r>
      <w:r w:rsidRPr="00EA289C">
        <w:rPr>
          <w:sz w:val="24"/>
          <w:szCs w:val="24"/>
          <w:vertAlign w:val="subscript"/>
        </w:rPr>
        <w:t>Х</w:t>
      </w:r>
      <w:r w:rsidRPr="00EA289C">
        <w:rPr>
          <w:sz w:val="24"/>
          <w:szCs w:val="24"/>
        </w:rPr>
        <w:t xml:space="preserve"> * q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   q- грузоподъемность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автомобили-тонна дни в эксплуатации: 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АТД</w:t>
      </w:r>
      <w:r w:rsidRPr="00EA289C">
        <w:rPr>
          <w:sz w:val="24"/>
          <w:szCs w:val="24"/>
          <w:vertAlign w:val="subscript"/>
        </w:rPr>
        <w:t>Э</w:t>
      </w:r>
      <w:r w:rsidRPr="00EA289C">
        <w:rPr>
          <w:sz w:val="24"/>
          <w:szCs w:val="24"/>
        </w:rPr>
        <w:t xml:space="preserve"> = АД</w:t>
      </w:r>
      <w:r w:rsidRPr="00EA289C">
        <w:rPr>
          <w:sz w:val="24"/>
          <w:szCs w:val="24"/>
          <w:vertAlign w:val="subscript"/>
        </w:rPr>
        <w:t>Э</w:t>
      </w:r>
      <w:r w:rsidRPr="00EA289C">
        <w:rPr>
          <w:sz w:val="24"/>
          <w:szCs w:val="24"/>
        </w:rPr>
        <w:t>*  q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автомобили-часы в эксплуатации:     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АЧ</w:t>
      </w:r>
      <w:r w:rsidRPr="00EA289C">
        <w:rPr>
          <w:sz w:val="24"/>
          <w:szCs w:val="24"/>
          <w:vertAlign w:val="subscript"/>
        </w:rPr>
        <w:t>Э</w:t>
      </w:r>
      <w:r w:rsidRPr="00EA289C">
        <w:rPr>
          <w:sz w:val="24"/>
          <w:szCs w:val="24"/>
        </w:rPr>
        <w:t>=АД</w:t>
      </w:r>
      <w:r w:rsidRPr="00EA289C">
        <w:rPr>
          <w:sz w:val="24"/>
          <w:szCs w:val="24"/>
          <w:vertAlign w:val="subscript"/>
        </w:rPr>
        <w:t>Э</w:t>
      </w:r>
      <w:r w:rsidRPr="00EA289C">
        <w:rPr>
          <w:sz w:val="24"/>
          <w:szCs w:val="24"/>
        </w:rPr>
        <w:t>* Т</w:t>
      </w:r>
      <w:r w:rsidRPr="00EA289C">
        <w:rPr>
          <w:sz w:val="24"/>
          <w:szCs w:val="24"/>
          <w:vertAlign w:val="subscript"/>
        </w:rPr>
        <w:t>Н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           Т</w:t>
      </w:r>
      <w:r w:rsidRPr="00EA289C">
        <w:rPr>
          <w:sz w:val="24"/>
          <w:szCs w:val="24"/>
          <w:vertAlign w:val="subscript"/>
        </w:rPr>
        <w:t>Н</w:t>
      </w:r>
      <w:r w:rsidRPr="00EA289C">
        <w:rPr>
          <w:sz w:val="24"/>
          <w:szCs w:val="24"/>
        </w:rPr>
        <w:t xml:space="preserve"> – время в наряде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b/>
          <w:sz w:val="24"/>
          <w:szCs w:val="24"/>
        </w:rPr>
      </w:pPr>
      <w:r w:rsidRPr="00EA289C">
        <w:rPr>
          <w:b/>
          <w:sz w:val="24"/>
          <w:szCs w:val="24"/>
        </w:rPr>
        <w:t>3. Производительность автомобиля:</w:t>
      </w: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b/>
          <w:sz w:val="24"/>
          <w:szCs w:val="24"/>
        </w:rPr>
        <w:t xml:space="preserve">- </w:t>
      </w:r>
      <w:r w:rsidRPr="00EA289C">
        <w:rPr>
          <w:sz w:val="24"/>
          <w:szCs w:val="24"/>
        </w:rPr>
        <w:t xml:space="preserve">количество ездок:         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lastRenderedPageBreak/>
        <w:t xml:space="preserve">                                                                         </w:t>
      </w:r>
      <w:r w:rsidRPr="00EA289C">
        <w:rPr>
          <w:sz w:val="24"/>
          <w:szCs w:val="24"/>
          <w:lang w:val="en-US"/>
        </w:rPr>
        <w:t>Z</w:t>
      </w:r>
      <w:r w:rsidRPr="00EA289C">
        <w:rPr>
          <w:sz w:val="24"/>
          <w:szCs w:val="24"/>
          <w:vertAlign w:val="subscript"/>
        </w:rPr>
        <w:t>Е</w:t>
      </w:r>
      <w:r w:rsidRPr="00EA289C">
        <w:rPr>
          <w:sz w:val="24"/>
          <w:szCs w:val="24"/>
        </w:rPr>
        <w:t xml:space="preserve"> =</w:t>
      </w:r>
      <w:r w:rsidRPr="00EA289C">
        <w:rPr>
          <w:position w:val="-32"/>
          <w:sz w:val="24"/>
          <w:szCs w:val="24"/>
        </w:rPr>
        <w:object w:dxaOrig="1600" w:dyaOrig="720">
          <v:shape id="_x0000_i1028" type="#_x0000_t75" style="width:80.4pt;height:36.45pt" o:ole="">
            <v:imagedata r:id="rId18" o:title=""/>
          </v:shape>
          <o:OLEObject Type="Embed" ProgID="Equation.3" ShapeID="_x0000_i1028" DrawAspect="Content" ObjectID="_1635155279" r:id="rId19"/>
        </w:objec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>β- коэффициент использования пробега, т.е. отношение пробега с грузом к общему пробегу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е.г.</w:t>
      </w:r>
      <w:r w:rsidRPr="00EA289C">
        <w:rPr>
          <w:sz w:val="24"/>
          <w:szCs w:val="24"/>
        </w:rPr>
        <w:t xml:space="preserve"> – расстояние ездки с грузом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  <w:lang w:val="en-US"/>
        </w:rPr>
        <w:t>t</w:t>
      </w:r>
      <w:r w:rsidRPr="00EA289C">
        <w:rPr>
          <w:sz w:val="24"/>
          <w:szCs w:val="24"/>
          <w:vertAlign w:val="subscript"/>
        </w:rPr>
        <w:t xml:space="preserve">пр </w:t>
      </w:r>
      <w:r w:rsidRPr="00EA289C">
        <w:rPr>
          <w:sz w:val="24"/>
          <w:szCs w:val="24"/>
        </w:rPr>
        <w:t xml:space="preserve"> - время простоя под погрузку и разгрузку</w:t>
      </w: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среднесуточный пробег:        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                                                                            </w:t>
      </w: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СС</w:t>
      </w:r>
      <w:r w:rsidRPr="00EA289C">
        <w:rPr>
          <w:sz w:val="24"/>
          <w:szCs w:val="24"/>
        </w:rPr>
        <w:t xml:space="preserve"> = </w:t>
      </w:r>
      <w:r w:rsidRPr="00EA289C">
        <w:rPr>
          <w:position w:val="-28"/>
          <w:sz w:val="24"/>
          <w:szCs w:val="24"/>
        </w:rPr>
        <w:object w:dxaOrig="859" w:dyaOrig="680">
          <v:shape id="_x0000_i1029" type="#_x0000_t75" style="width:43pt;height:33.65pt" o:ole="">
            <v:imagedata r:id="rId20" o:title=""/>
          </v:shape>
          <o:OLEObject Type="Embed" ProgID="Equation.3" ShapeID="_x0000_i1029" DrawAspect="Content" ObjectID="_1635155280" r:id="rId21"/>
        </w:objec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производительность автомобиля в тоннах: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  <w:lang w:val="en-US"/>
        </w:rPr>
        <w:t>Q</w:t>
      </w:r>
      <w:r w:rsidRPr="00EA289C">
        <w:rPr>
          <w:sz w:val="24"/>
          <w:szCs w:val="24"/>
          <w:vertAlign w:val="subscript"/>
        </w:rPr>
        <w:t>Т</w:t>
      </w:r>
      <w:r w:rsidRPr="00EA289C">
        <w:rPr>
          <w:sz w:val="24"/>
          <w:szCs w:val="24"/>
        </w:rPr>
        <w:t xml:space="preserve">= </w:t>
      </w:r>
      <w:r w:rsidRPr="00EA289C">
        <w:rPr>
          <w:sz w:val="24"/>
          <w:szCs w:val="24"/>
          <w:lang w:val="en-US"/>
        </w:rPr>
        <w:t>Z</w:t>
      </w:r>
      <w:r w:rsidRPr="00EA289C">
        <w:rPr>
          <w:sz w:val="24"/>
          <w:szCs w:val="24"/>
          <w:vertAlign w:val="subscript"/>
        </w:rPr>
        <w:t>Е</w:t>
      </w:r>
      <w:r w:rsidRPr="00EA289C">
        <w:rPr>
          <w:sz w:val="24"/>
          <w:szCs w:val="24"/>
        </w:rPr>
        <w:t>*</w:t>
      </w:r>
      <w:r w:rsidRPr="00EA289C">
        <w:rPr>
          <w:sz w:val="24"/>
          <w:szCs w:val="24"/>
          <w:lang w:val="en-US"/>
        </w:rPr>
        <w:t>g</w:t>
      </w:r>
      <w:r w:rsidRPr="00EA289C">
        <w:rPr>
          <w:sz w:val="24"/>
          <w:szCs w:val="24"/>
        </w:rPr>
        <w:t>*</w:t>
      </w:r>
      <w:r w:rsidRPr="00EA289C">
        <w:rPr>
          <w:sz w:val="24"/>
          <w:szCs w:val="24"/>
          <w:lang w:val="en-US"/>
        </w:rPr>
        <w:t>j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  <w:lang w:val="en-US"/>
        </w:rPr>
        <w:t>j</w:t>
      </w:r>
      <w:r w:rsidRPr="00EA289C">
        <w:rPr>
          <w:sz w:val="24"/>
          <w:szCs w:val="24"/>
        </w:rPr>
        <w:t xml:space="preserve"> – коэффициент использования грузоподъемности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производительность автомобиля в тоннах на км: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Р</w:t>
      </w:r>
      <w:r w:rsidRPr="00EA289C">
        <w:rPr>
          <w:sz w:val="24"/>
          <w:szCs w:val="24"/>
          <w:vertAlign w:val="subscript"/>
        </w:rPr>
        <w:t>Т.КМ.</w:t>
      </w:r>
      <w:r w:rsidRPr="00EA289C">
        <w:rPr>
          <w:sz w:val="24"/>
          <w:szCs w:val="24"/>
        </w:rPr>
        <w:t xml:space="preserve">=  </w:t>
      </w:r>
      <w:r w:rsidRPr="00EA289C">
        <w:rPr>
          <w:sz w:val="24"/>
          <w:szCs w:val="24"/>
          <w:lang w:val="en-US"/>
        </w:rPr>
        <w:t>Q</w:t>
      </w:r>
      <w:r w:rsidRPr="00EA289C">
        <w:rPr>
          <w:sz w:val="24"/>
          <w:szCs w:val="24"/>
          <w:vertAlign w:val="subscript"/>
        </w:rPr>
        <w:t>Т</w:t>
      </w:r>
      <w:r w:rsidRPr="00EA289C">
        <w:rPr>
          <w:sz w:val="24"/>
          <w:szCs w:val="24"/>
        </w:rPr>
        <w:t xml:space="preserve">  *  </w:t>
      </w: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е.г.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выработка в тоннах на 1 среднесписочный автомобиле-тонну :    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  <w:lang w:val="en-US"/>
        </w:rPr>
        <w:t>Q</w:t>
      </w:r>
      <w:r w:rsidRPr="00EA289C">
        <w:rPr>
          <w:sz w:val="24"/>
          <w:szCs w:val="24"/>
          <w:vertAlign w:val="subscript"/>
        </w:rPr>
        <w:t>Т.А/Т</w:t>
      </w:r>
      <w:r w:rsidRPr="00EA289C">
        <w:rPr>
          <w:sz w:val="24"/>
          <w:szCs w:val="24"/>
        </w:rPr>
        <w:t>=</w:t>
      </w:r>
      <w:r w:rsidRPr="00EA289C">
        <w:rPr>
          <w:position w:val="-30"/>
          <w:sz w:val="24"/>
          <w:szCs w:val="24"/>
        </w:rPr>
        <w:object w:dxaOrig="840" w:dyaOrig="700">
          <v:shape id="_x0000_i1030" type="#_x0000_t75" style="width:42.1pt;height:35.55pt" o:ole="">
            <v:imagedata r:id="rId22" o:title=""/>
          </v:shape>
          <o:OLEObject Type="Embed" ProgID="Equation.3" ShapeID="_x0000_i1030" DrawAspect="Content" ObjectID="_1635155281" r:id="rId23"/>
        </w:objec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выработка в тонно-километрах:  </w:t>
      </w:r>
    </w:p>
    <w:p w:rsidR="006060D9" w:rsidRPr="00EA289C" w:rsidRDefault="006060D9" w:rsidP="006060D9">
      <w:pPr>
        <w:tabs>
          <w:tab w:val="left" w:pos="0"/>
        </w:tabs>
        <w:ind w:left="113"/>
        <w:jc w:val="center"/>
        <w:rPr>
          <w:sz w:val="24"/>
          <w:szCs w:val="24"/>
        </w:rPr>
      </w:pPr>
      <w:r w:rsidRPr="00EA289C">
        <w:rPr>
          <w:sz w:val="24"/>
          <w:szCs w:val="24"/>
        </w:rPr>
        <w:t>Р</w:t>
      </w:r>
      <w:r w:rsidRPr="00EA289C">
        <w:rPr>
          <w:sz w:val="24"/>
          <w:szCs w:val="24"/>
          <w:vertAlign w:val="subscript"/>
        </w:rPr>
        <w:t>Т/КМ</w:t>
      </w:r>
      <w:r w:rsidRPr="00EA289C">
        <w:rPr>
          <w:sz w:val="24"/>
          <w:szCs w:val="24"/>
        </w:rPr>
        <w:t>=</w:t>
      </w:r>
      <w:r w:rsidRPr="00EA289C">
        <w:rPr>
          <w:position w:val="-30"/>
          <w:sz w:val="24"/>
          <w:szCs w:val="24"/>
        </w:rPr>
        <w:object w:dxaOrig="1140" w:dyaOrig="700">
          <v:shape id="_x0000_i1031" type="#_x0000_t75" style="width:57.05pt;height:35.55pt" o:ole="">
            <v:imagedata r:id="rId24" o:title=""/>
          </v:shape>
          <o:OLEObject Type="Embed" ProgID="Equation.3" ShapeID="_x0000_i1031" DrawAspect="Content" ObjectID="_1635155282" r:id="rId25"/>
        </w:objec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b/>
          <w:sz w:val="24"/>
          <w:szCs w:val="24"/>
        </w:rPr>
      </w:pPr>
      <w:r w:rsidRPr="00EA289C">
        <w:rPr>
          <w:b/>
          <w:sz w:val="24"/>
          <w:szCs w:val="24"/>
        </w:rPr>
        <w:t>4. Расчет производственной программы по эксплуатации подвижного состава:</w:t>
      </w:r>
    </w:p>
    <w:p w:rsidR="006060D9" w:rsidRPr="00EA289C" w:rsidRDefault="006060D9" w:rsidP="006060D9">
      <w:pPr>
        <w:tabs>
          <w:tab w:val="left" w:pos="0"/>
        </w:tabs>
        <w:ind w:left="113"/>
        <w:rPr>
          <w:b/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  <w:vertAlign w:val="subscript"/>
        </w:rPr>
      </w:pPr>
      <w:r w:rsidRPr="00EA289C">
        <w:rPr>
          <w:b/>
          <w:sz w:val="24"/>
          <w:szCs w:val="24"/>
        </w:rPr>
        <w:t xml:space="preserve">- </w:t>
      </w:r>
      <w:r w:rsidRPr="00EA289C">
        <w:rPr>
          <w:sz w:val="24"/>
          <w:szCs w:val="24"/>
        </w:rPr>
        <w:t xml:space="preserve">годовой пробег с грузом :                                                    </w:t>
      </w: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ГР</w:t>
      </w:r>
      <w:r w:rsidRPr="00EA289C">
        <w:rPr>
          <w:sz w:val="24"/>
          <w:szCs w:val="24"/>
        </w:rPr>
        <w:t>=</w:t>
      </w:r>
      <w:r w:rsidRPr="00EA289C">
        <w:rPr>
          <w:sz w:val="24"/>
          <w:szCs w:val="24"/>
          <w:lang w:val="en-US"/>
        </w:rPr>
        <w:t>Z</w:t>
      </w:r>
      <w:r w:rsidRPr="00EA289C">
        <w:rPr>
          <w:sz w:val="24"/>
          <w:szCs w:val="24"/>
          <w:vertAlign w:val="subscript"/>
        </w:rPr>
        <w:t>Е</w:t>
      </w:r>
      <w:r w:rsidRPr="00EA289C">
        <w:rPr>
          <w:sz w:val="24"/>
          <w:szCs w:val="24"/>
        </w:rPr>
        <w:t>*</w:t>
      </w: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Е.Г.</w:t>
      </w:r>
      <w:r w:rsidRPr="00EA289C">
        <w:rPr>
          <w:sz w:val="24"/>
          <w:szCs w:val="24"/>
        </w:rPr>
        <w:t>*АД</w:t>
      </w:r>
      <w:r w:rsidRPr="00EA289C">
        <w:rPr>
          <w:sz w:val="24"/>
          <w:szCs w:val="24"/>
          <w:vertAlign w:val="subscript"/>
        </w:rPr>
        <w:t>Э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b/>
          <w:sz w:val="24"/>
          <w:szCs w:val="24"/>
          <w:vertAlign w:val="subscript"/>
        </w:rPr>
        <w:t>-</w:t>
      </w:r>
      <w:r w:rsidRPr="00EA289C">
        <w:rPr>
          <w:b/>
          <w:sz w:val="24"/>
          <w:szCs w:val="24"/>
        </w:rPr>
        <w:t xml:space="preserve"> </w:t>
      </w:r>
      <w:r w:rsidRPr="00EA289C">
        <w:rPr>
          <w:sz w:val="24"/>
          <w:szCs w:val="24"/>
        </w:rPr>
        <w:t>общий</w:t>
      </w:r>
      <w:r w:rsidRPr="00EA289C">
        <w:rPr>
          <w:b/>
          <w:sz w:val="24"/>
          <w:szCs w:val="24"/>
          <w:vertAlign w:val="subscript"/>
        </w:rPr>
        <w:t xml:space="preserve"> </w:t>
      </w:r>
      <w:r w:rsidRPr="00EA289C">
        <w:rPr>
          <w:sz w:val="24"/>
          <w:szCs w:val="24"/>
        </w:rPr>
        <w:t xml:space="preserve">пробег:                                                                        </w:t>
      </w: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ОБЩ</w:t>
      </w:r>
      <w:r w:rsidRPr="00EA289C">
        <w:rPr>
          <w:sz w:val="24"/>
          <w:szCs w:val="24"/>
        </w:rPr>
        <w:t xml:space="preserve">= </w:t>
      </w:r>
      <w:r w:rsidRPr="00EA289C">
        <w:rPr>
          <w:sz w:val="24"/>
          <w:szCs w:val="24"/>
          <w:lang w:val="en-US"/>
        </w:rPr>
        <w:t>l</w:t>
      </w:r>
      <w:r w:rsidRPr="00EA289C">
        <w:rPr>
          <w:sz w:val="24"/>
          <w:szCs w:val="24"/>
          <w:vertAlign w:val="subscript"/>
        </w:rPr>
        <w:t>СС</w:t>
      </w:r>
      <w:r w:rsidRPr="00EA289C">
        <w:rPr>
          <w:sz w:val="24"/>
          <w:szCs w:val="24"/>
        </w:rPr>
        <w:t>*АД</w:t>
      </w:r>
      <w:r w:rsidRPr="00EA289C">
        <w:rPr>
          <w:sz w:val="24"/>
          <w:szCs w:val="24"/>
          <w:vertAlign w:val="subscript"/>
        </w:rPr>
        <w:t>Э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количество ездок в год:                                                        </w:t>
      </w:r>
      <w:r w:rsidRPr="00EA289C">
        <w:rPr>
          <w:sz w:val="24"/>
          <w:szCs w:val="24"/>
          <w:lang w:val="en-US"/>
        </w:rPr>
        <w:t>Z</w:t>
      </w:r>
      <w:r w:rsidRPr="00EA289C">
        <w:rPr>
          <w:sz w:val="24"/>
          <w:szCs w:val="24"/>
          <w:vertAlign w:val="subscript"/>
        </w:rPr>
        <w:t>Е.Г.</w:t>
      </w:r>
      <w:r w:rsidRPr="00EA289C">
        <w:rPr>
          <w:sz w:val="24"/>
          <w:szCs w:val="24"/>
        </w:rPr>
        <w:t xml:space="preserve">= </w:t>
      </w:r>
      <w:r w:rsidRPr="00EA289C">
        <w:rPr>
          <w:sz w:val="24"/>
          <w:szCs w:val="24"/>
          <w:lang w:val="en-US"/>
        </w:rPr>
        <w:t>Z</w:t>
      </w:r>
      <w:r w:rsidRPr="00EA289C">
        <w:rPr>
          <w:sz w:val="24"/>
          <w:szCs w:val="24"/>
          <w:vertAlign w:val="subscript"/>
        </w:rPr>
        <w:t>Е</w:t>
      </w:r>
      <w:r w:rsidRPr="00EA289C">
        <w:rPr>
          <w:sz w:val="24"/>
          <w:szCs w:val="24"/>
        </w:rPr>
        <w:t>* АД</w:t>
      </w:r>
      <w:r w:rsidRPr="00EA289C">
        <w:rPr>
          <w:sz w:val="24"/>
          <w:szCs w:val="24"/>
          <w:vertAlign w:val="subscript"/>
        </w:rPr>
        <w:t>Э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  <w:r w:rsidRPr="00EA289C">
        <w:rPr>
          <w:sz w:val="24"/>
          <w:szCs w:val="24"/>
        </w:rPr>
        <w:t xml:space="preserve">- количество перевозимых тонн в год:                                 </w:t>
      </w:r>
      <w:r w:rsidRPr="00EA289C">
        <w:rPr>
          <w:sz w:val="24"/>
          <w:szCs w:val="24"/>
          <w:lang w:val="en-US"/>
        </w:rPr>
        <w:t>Q</w:t>
      </w:r>
      <w:r w:rsidRPr="00EA289C">
        <w:rPr>
          <w:sz w:val="24"/>
          <w:szCs w:val="24"/>
          <w:vertAlign w:val="subscript"/>
        </w:rPr>
        <w:t>Т.ГОД</w:t>
      </w:r>
      <w:r w:rsidRPr="00EA289C">
        <w:rPr>
          <w:sz w:val="24"/>
          <w:szCs w:val="24"/>
        </w:rPr>
        <w:t xml:space="preserve">= </w:t>
      </w:r>
      <w:r w:rsidRPr="00EA289C">
        <w:rPr>
          <w:sz w:val="24"/>
          <w:szCs w:val="24"/>
          <w:lang w:val="en-US"/>
        </w:rPr>
        <w:t>Q</w:t>
      </w:r>
      <w:r w:rsidRPr="00EA289C">
        <w:rPr>
          <w:sz w:val="24"/>
          <w:szCs w:val="24"/>
          <w:vertAlign w:val="subscript"/>
        </w:rPr>
        <w:t>Т</w:t>
      </w:r>
      <w:r w:rsidRPr="00EA289C">
        <w:rPr>
          <w:sz w:val="24"/>
          <w:szCs w:val="24"/>
        </w:rPr>
        <w:t>* АД</w:t>
      </w:r>
      <w:r w:rsidRPr="00EA289C">
        <w:rPr>
          <w:sz w:val="24"/>
          <w:szCs w:val="24"/>
          <w:vertAlign w:val="subscript"/>
        </w:rPr>
        <w:t>Э</w:t>
      </w:r>
    </w:p>
    <w:p w:rsidR="006060D9" w:rsidRPr="00EA289C" w:rsidRDefault="006060D9" w:rsidP="006060D9">
      <w:pPr>
        <w:tabs>
          <w:tab w:val="left" w:pos="0"/>
        </w:tabs>
        <w:ind w:left="113"/>
        <w:rPr>
          <w:sz w:val="24"/>
          <w:szCs w:val="24"/>
        </w:rPr>
      </w:pPr>
    </w:p>
    <w:p w:rsidR="006060D9" w:rsidRPr="00EA289C" w:rsidRDefault="006060D9" w:rsidP="006060D9">
      <w:pPr>
        <w:tabs>
          <w:tab w:val="left" w:pos="0"/>
        </w:tabs>
        <w:ind w:left="113"/>
        <w:rPr>
          <w:b/>
          <w:sz w:val="24"/>
          <w:szCs w:val="24"/>
          <w:vertAlign w:val="subscript"/>
        </w:rPr>
      </w:pPr>
      <w:r w:rsidRPr="00EA289C">
        <w:rPr>
          <w:sz w:val="24"/>
          <w:szCs w:val="24"/>
        </w:rPr>
        <w:t>- грузооборот в год:                                                               Р</w:t>
      </w:r>
      <w:r w:rsidRPr="00EA289C">
        <w:rPr>
          <w:sz w:val="24"/>
          <w:szCs w:val="24"/>
          <w:vertAlign w:val="subscript"/>
        </w:rPr>
        <w:t>Т.ГОД=</w:t>
      </w:r>
      <w:r w:rsidRPr="00EA289C">
        <w:rPr>
          <w:sz w:val="24"/>
          <w:szCs w:val="24"/>
        </w:rPr>
        <w:t>Р</w:t>
      </w:r>
      <w:r w:rsidRPr="00EA289C">
        <w:rPr>
          <w:sz w:val="24"/>
          <w:szCs w:val="24"/>
          <w:vertAlign w:val="subscript"/>
        </w:rPr>
        <w:t>Т.КМ</w:t>
      </w:r>
      <w:r w:rsidRPr="00EA289C">
        <w:rPr>
          <w:sz w:val="24"/>
          <w:szCs w:val="24"/>
        </w:rPr>
        <w:t>*АД</w:t>
      </w:r>
      <w:r w:rsidRPr="00EA289C">
        <w:rPr>
          <w:sz w:val="24"/>
          <w:szCs w:val="24"/>
          <w:vertAlign w:val="subscript"/>
        </w:rPr>
        <w:t>Э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Pr="00EA289C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6060D9" w:rsidRPr="00EA289C" w:rsidRDefault="006060D9" w:rsidP="006060D9">
      <w:pPr>
        <w:rPr>
          <w:b/>
          <w:sz w:val="24"/>
          <w:szCs w:val="24"/>
        </w:rPr>
      </w:pPr>
      <w:r w:rsidRPr="00EA289C">
        <w:rPr>
          <w:b/>
          <w:sz w:val="24"/>
          <w:szCs w:val="24"/>
        </w:rPr>
        <w:t>Задание 1.</w:t>
      </w:r>
    </w:p>
    <w:p w:rsidR="006060D9" w:rsidRPr="00EA289C" w:rsidRDefault="006060D9" w:rsidP="006060D9">
      <w:pPr>
        <w:rPr>
          <w:sz w:val="24"/>
          <w:szCs w:val="24"/>
        </w:rPr>
      </w:pPr>
      <w:r>
        <w:rPr>
          <w:sz w:val="24"/>
          <w:szCs w:val="24"/>
        </w:rPr>
        <w:t xml:space="preserve">На автобусном АТП </w:t>
      </w:r>
      <w:r w:rsidRPr="00BC55B7">
        <w:rPr>
          <w:sz w:val="24"/>
          <w:szCs w:val="24"/>
        </w:rPr>
        <w:t>на начало года находилось 15 автобусов П</w:t>
      </w:r>
      <w:r>
        <w:rPr>
          <w:sz w:val="24"/>
          <w:szCs w:val="24"/>
        </w:rPr>
        <w:t xml:space="preserve">АЗ-3201 </w:t>
      </w:r>
      <w:r w:rsidRPr="00BC55B7">
        <w:rPr>
          <w:sz w:val="24"/>
          <w:szCs w:val="24"/>
        </w:rPr>
        <w:t>,</w:t>
      </w:r>
      <w:r>
        <w:rPr>
          <w:sz w:val="24"/>
          <w:szCs w:val="24"/>
        </w:rPr>
        <w:t xml:space="preserve"> выбыло с 1 ма</w:t>
      </w:r>
      <w:r w:rsidRPr="00BC55B7">
        <w:rPr>
          <w:sz w:val="24"/>
          <w:szCs w:val="24"/>
        </w:rPr>
        <w:t>р</w:t>
      </w:r>
      <w:r>
        <w:rPr>
          <w:sz w:val="24"/>
          <w:szCs w:val="24"/>
        </w:rPr>
        <w:t>т</w:t>
      </w:r>
      <w:r w:rsidRPr="00BC55B7">
        <w:rPr>
          <w:sz w:val="24"/>
          <w:szCs w:val="24"/>
        </w:rPr>
        <w:t>а</w:t>
      </w:r>
      <w:r>
        <w:rPr>
          <w:sz w:val="24"/>
          <w:szCs w:val="24"/>
        </w:rPr>
        <w:t xml:space="preserve"> -</w:t>
      </w:r>
      <w:r w:rsidRPr="00BC55B7">
        <w:rPr>
          <w:sz w:val="24"/>
          <w:szCs w:val="24"/>
        </w:rPr>
        <w:t xml:space="preserve"> 3 автобуса, приобрели с 1 мая </w:t>
      </w:r>
      <w:r>
        <w:rPr>
          <w:sz w:val="24"/>
          <w:szCs w:val="24"/>
        </w:rPr>
        <w:t xml:space="preserve">- </w:t>
      </w:r>
      <w:r w:rsidRPr="00BC55B7">
        <w:rPr>
          <w:sz w:val="24"/>
          <w:szCs w:val="24"/>
        </w:rPr>
        <w:t>2 автобуса. Колич</w:t>
      </w:r>
      <w:r>
        <w:rPr>
          <w:sz w:val="24"/>
          <w:szCs w:val="24"/>
        </w:rPr>
        <w:t>е</w:t>
      </w:r>
      <w:r w:rsidRPr="00BC55B7">
        <w:rPr>
          <w:sz w:val="24"/>
          <w:szCs w:val="24"/>
        </w:rPr>
        <w:t>ство календарных дней 360 дн</w:t>
      </w:r>
      <w:r>
        <w:rPr>
          <w:sz w:val="24"/>
          <w:szCs w:val="24"/>
        </w:rPr>
        <w:t>е</w:t>
      </w:r>
      <w:r w:rsidRPr="00BC55B7">
        <w:rPr>
          <w:sz w:val="24"/>
          <w:szCs w:val="24"/>
        </w:rPr>
        <w:t>й. Определить средн</w:t>
      </w:r>
      <w:r>
        <w:rPr>
          <w:sz w:val="24"/>
          <w:szCs w:val="24"/>
        </w:rPr>
        <w:t>есписочный состав автопарка и автомобили</w:t>
      </w:r>
      <w:r w:rsidRPr="00BC55B7">
        <w:rPr>
          <w:sz w:val="24"/>
          <w:szCs w:val="24"/>
        </w:rPr>
        <w:t>-часы пребывания в хозяйстве</w:t>
      </w:r>
      <w:r>
        <w:rPr>
          <w:sz w:val="24"/>
          <w:szCs w:val="24"/>
        </w:rPr>
        <w:t>.</w:t>
      </w:r>
    </w:p>
    <w:p w:rsidR="006060D9" w:rsidRPr="00EA289C" w:rsidRDefault="006060D9" w:rsidP="006060D9">
      <w:pPr>
        <w:jc w:val="both"/>
        <w:rPr>
          <w:b/>
          <w:sz w:val="24"/>
          <w:szCs w:val="24"/>
        </w:rPr>
      </w:pPr>
      <w:r w:rsidRPr="00EA289C">
        <w:rPr>
          <w:b/>
          <w:sz w:val="24"/>
          <w:szCs w:val="24"/>
        </w:rPr>
        <w:t>Задание 2.</w:t>
      </w:r>
    </w:p>
    <w:p w:rsidR="006060D9" w:rsidRPr="00A07B4B" w:rsidRDefault="006060D9" w:rsidP="006060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АТП используется 3 автомобиля КамАЗ-5510.Коэффициент выпуска автомобилей на линию-0,8, время в наряде (путевом листе)- 16часов, коэффициент использования пробега-0,65,скорость </w:t>
      </w:r>
      <w:smartTag w:uri="urn:schemas-microsoft-com:office:smarttags" w:element="metricconverter">
        <w:smartTagPr>
          <w:attr w:name="ProductID" w:val="20 км/ч"/>
        </w:smartTagPr>
        <w:r>
          <w:rPr>
            <w:sz w:val="24"/>
            <w:szCs w:val="24"/>
          </w:rPr>
          <w:t>20 км/ч</w:t>
        </w:r>
      </w:smartTag>
      <w:r>
        <w:rPr>
          <w:sz w:val="24"/>
          <w:szCs w:val="24"/>
        </w:rPr>
        <w:t xml:space="preserve">,грузоподъемность-7 т, коэффициент использования грузоподъемности -1, количество рабочих дней 305,расстояние ездки с грузом </w:t>
      </w:r>
      <w:smartTag w:uri="urn:schemas-microsoft-com:office:smarttags" w:element="metricconverter">
        <w:smartTagPr>
          <w:attr w:name="ProductID" w:val="10 км"/>
        </w:smartTagPr>
        <w:r>
          <w:rPr>
            <w:sz w:val="24"/>
            <w:szCs w:val="24"/>
          </w:rPr>
          <w:t>10 км</w:t>
        </w:r>
      </w:smartTag>
      <w:r>
        <w:rPr>
          <w:sz w:val="24"/>
          <w:szCs w:val="24"/>
        </w:rPr>
        <w:t>, время простоя под погрузку и разгрузку -0,2ч. Рассчитать производственную программу по эксплуатации подвижного состава.</w:t>
      </w:r>
    </w:p>
    <w:p w:rsidR="006060D9" w:rsidRDefault="006060D9" w:rsidP="006060D9">
      <w:pPr>
        <w:spacing w:line="360" w:lineRule="auto"/>
        <w:ind w:left="360" w:firstLine="348"/>
        <w:jc w:val="center"/>
        <w:rPr>
          <w:sz w:val="32"/>
          <w:szCs w:val="32"/>
        </w:rPr>
      </w:pPr>
    </w:p>
    <w:p w:rsidR="006060D9" w:rsidRDefault="006060D9" w:rsidP="006060D9">
      <w:pPr>
        <w:spacing w:line="360" w:lineRule="auto"/>
        <w:ind w:left="360" w:firstLine="348"/>
        <w:jc w:val="center"/>
        <w:rPr>
          <w:sz w:val="32"/>
          <w:szCs w:val="32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lastRenderedPageBreak/>
        <w:t>Список литературы.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Pr="00DA3981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6060D9" w:rsidRPr="004C0290" w:rsidRDefault="006060D9" w:rsidP="00063529">
      <w:pPr>
        <w:numPr>
          <w:ilvl w:val="0"/>
          <w:numId w:val="3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6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6060D9" w:rsidRPr="004C0290" w:rsidRDefault="006060D9" w:rsidP="00063529">
      <w:pPr>
        <w:numPr>
          <w:ilvl w:val="0"/>
          <w:numId w:val="3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7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6060D9" w:rsidRPr="004C0290" w:rsidRDefault="006060D9" w:rsidP="00063529">
      <w:pPr>
        <w:numPr>
          <w:ilvl w:val="0"/>
          <w:numId w:val="30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6060D9" w:rsidRPr="004C0290" w:rsidRDefault="006060D9" w:rsidP="006060D9">
      <w:pPr>
        <w:rPr>
          <w:sz w:val="28"/>
          <w:szCs w:val="28"/>
          <w:lang w:val="en-US"/>
        </w:rPr>
      </w:pPr>
    </w:p>
    <w:p w:rsidR="004872C9" w:rsidRPr="004C0290" w:rsidRDefault="004872C9" w:rsidP="004C0290">
      <w:pPr>
        <w:rPr>
          <w:sz w:val="28"/>
          <w:szCs w:val="28"/>
          <w:lang w:val="en-US"/>
        </w:rPr>
      </w:pPr>
    </w:p>
    <w:p w:rsidR="00877E20" w:rsidRPr="004C0290" w:rsidRDefault="00877E20" w:rsidP="00DE5B3E">
      <w:pPr>
        <w:jc w:val="center"/>
        <w:rPr>
          <w:b/>
          <w:sz w:val="28"/>
          <w:szCs w:val="28"/>
          <w:lang w:val="en-US"/>
        </w:rPr>
      </w:pPr>
    </w:p>
    <w:p w:rsidR="00877E20" w:rsidRPr="006060D9" w:rsidRDefault="00877E2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6060D9" w:rsidRPr="006060D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6060D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6060D9" w:rsidRPr="00063529" w:rsidRDefault="006060D9" w:rsidP="00DE5B3E">
      <w:pPr>
        <w:jc w:val="center"/>
        <w:rPr>
          <w:b/>
          <w:sz w:val="28"/>
          <w:szCs w:val="28"/>
          <w:lang w:val="en-US"/>
        </w:rPr>
      </w:pPr>
    </w:p>
    <w:p w:rsidR="004C0290" w:rsidRPr="006060D9" w:rsidRDefault="004C0290" w:rsidP="00DE5B3E">
      <w:pPr>
        <w:jc w:val="center"/>
        <w:rPr>
          <w:b/>
          <w:sz w:val="28"/>
          <w:szCs w:val="28"/>
          <w:lang w:val="en-US"/>
        </w:rPr>
      </w:pPr>
    </w:p>
    <w:p w:rsidR="00877E20" w:rsidRPr="004C0290" w:rsidRDefault="00877E20" w:rsidP="00DE5B3E">
      <w:pPr>
        <w:jc w:val="center"/>
        <w:rPr>
          <w:b/>
          <w:sz w:val="28"/>
          <w:szCs w:val="28"/>
          <w:lang w:val="en-US"/>
        </w:rPr>
      </w:pPr>
    </w:p>
    <w:p w:rsidR="00877E20" w:rsidRPr="004C0290" w:rsidRDefault="00877E20" w:rsidP="00DE5B3E">
      <w:pPr>
        <w:jc w:val="center"/>
        <w:rPr>
          <w:b/>
          <w:sz w:val="28"/>
          <w:szCs w:val="28"/>
          <w:lang w:val="en-US"/>
        </w:rPr>
      </w:pPr>
    </w:p>
    <w:p w:rsidR="00320DC3" w:rsidRPr="004C0290" w:rsidRDefault="00320DC3" w:rsidP="00DE5B3E">
      <w:pPr>
        <w:jc w:val="center"/>
        <w:rPr>
          <w:b/>
          <w:sz w:val="28"/>
          <w:szCs w:val="28"/>
          <w:lang w:val="en-US"/>
        </w:rPr>
      </w:pPr>
    </w:p>
    <w:p w:rsidR="00320DC3" w:rsidRPr="004C0290" w:rsidRDefault="00320DC3" w:rsidP="00DE5B3E">
      <w:pPr>
        <w:jc w:val="center"/>
        <w:rPr>
          <w:b/>
          <w:sz w:val="28"/>
          <w:szCs w:val="28"/>
          <w:lang w:val="en-US"/>
        </w:rPr>
      </w:pPr>
    </w:p>
    <w:p w:rsidR="00161030" w:rsidRPr="000375B2" w:rsidRDefault="00320DC3" w:rsidP="001610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</w:t>
      </w:r>
      <w:r w:rsidR="002E3F5B">
        <w:rPr>
          <w:b/>
          <w:sz w:val="28"/>
          <w:szCs w:val="28"/>
        </w:rPr>
        <w:t xml:space="preserve"> №4</w:t>
      </w:r>
    </w:p>
    <w:p w:rsidR="00161030" w:rsidRDefault="00161030" w:rsidP="00161030">
      <w:pPr>
        <w:jc w:val="center"/>
        <w:rPr>
          <w:b/>
          <w:sz w:val="28"/>
          <w:szCs w:val="28"/>
        </w:rPr>
      </w:pPr>
    </w:p>
    <w:p w:rsidR="00E36202" w:rsidRPr="006060D9" w:rsidRDefault="00161030" w:rsidP="00E36202">
      <w:pPr>
        <w:jc w:val="center"/>
        <w:rPr>
          <w:sz w:val="28"/>
          <w:szCs w:val="28"/>
        </w:rPr>
      </w:pPr>
      <w:r w:rsidRPr="00553807">
        <w:rPr>
          <w:sz w:val="28"/>
          <w:szCs w:val="28"/>
        </w:rPr>
        <w:t>Тема.</w:t>
      </w:r>
      <w:r w:rsidRPr="006060D9">
        <w:rPr>
          <w:b/>
          <w:sz w:val="28"/>
          <w:szCs w:val="28"/>
        </w:rPr>
        <w:t xml:space="preserve"> </w:t>
      </w:r>
      <w:r w:rsidR="006060D9" w:rsidRPr="006060D9">
        <w:rPr>
          <w:sz w:val="28"/>
          <w:szCs w:val="28"/>
        </w:rPr>
        <w:t>Расчет показателей производственной программы по ТО и ремонту автомобилей</w:t>
      </w:r>
      <w:r w:rsidR="004872C9" w:rsidRPr="006060D9">
        <w:rPr>
          <w:sz w:val="28"/>
          <w:szCs w:val="28"/>
        </w:rPr>
        <w:t>.</w:t>
      </w:r>
    </w:p>
    <w:p w:rsidR="004872C9" w:rsidRDefault="004872C9" w:rsidP="00E36202">
      <w:pPr>
        <w:jc w:val="center"/>
        <w:rPr>
          <w:sz w:val="24"/>
          <w:szCs w:val="24"/>
        </w:rPr>
      </w:pPr>
    </w:p>
    <w:p w:rsidR="006060D9" w:rsidRPr="00D17608" w:rsidRDefault="006060D9" w:rsidP="006060D9">
      <w:pPr>
        <w:spacing w:line="360" w:lineRule="auto"/>
        <w:rPr>
          <w:i/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Pr="00D17608">
        <w:rPr>
          <w:sz w:val="24"/>
          <w:szCs w:val="24"/>
        </w:rPr>
        <w:t>научиться рассчитывать показатели производственной программ по ТО и ТР</w:t>
      </w:r>
      <w:r w:rsidRPr="00D17608">
        <w:rPr>
          <w:i/>
          <w:sz w:val="24"/>
          <w:szCs w:val="24"/>
        </w:rPr>
        <w:t xml:space="preserve"> </w:t>
      </w: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Pr="0063493A" w:rsidRDefault="006060D9" w:rsidP="006060D9">
      <w:pPr>
        <w:pStyle w:val="Style23"/>
        <w:widowControl/>
        <w:tabs>
          <w:tab w:val="left" w:pos="0"/>
        </w:tabs>
        <w:spacing w:line="240" w:lineRule="auto"/>
        <w:ind w:firstLine="426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3.Положение о техническом обслуживании и ремонте подвижного состава автомобильного транспорта. - М.: Транспорт, 2001.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060D9" w:rsidRPr="00A0201F" w:rsidRDefault="006060D9" w:rsidP="006060D9">
      <w:pPr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jc w:val="center"/>
        <w:rPr>
          <w:sz w:val="24"/>
          <w:szCs w:val="24"/>
        </w:rPr>
      </w:pPr>
      <w:r w:rsidRPr="00A0201F">
        <w:rPr>
          <w:b/>
          <w:bCs/>
          <w:sz w:val="24"/>
          <w:szCs w:val="24"/>
        </w:rPr>
        <w:t>1. Определение расчетной периодичности ТО</w:t>
      </w:r>
      <w:r w:rsidRPr="00A0201F">
        <w:rPr>
          <w:sz w:val="24"/>
          <w:szCs w:val="24"/>
        </w:rPr>
        <w:t xml:space="preserve"> </w:t>
      </w:r>
    </w:p>
    <w:p w:rsidR="006060D9" w:rsidRPr="00A0201F" w:rsidRDefault="006060D9" w:rsidP="006060D9">
      <w:pPr>
        <w:spacing w:line="360" w:lineRule="auto"/>
        <w:rPr>
          <w:sz w:val="24"/>
          <w:szCs w:val="24"/>
        </w:rPr>
      </w:pPr>
      <w:r w:rsidRPr="00A0201F">
        <w:rPr>
          <w:sz w:val="24"/>
          <w:szCs w:val="24"/>
        </w:rPr>
        <w:t>Скорректированная периодичность ТО подвижного состава определяется по формуле:</w:t>
      </w:r>
    </w:p>
    <w:p w:rsidR="006060D9" w:rsidRPr="00A0201F" w:rsidRDefault="006060D9" w:rsidP="006060D9">
      <w:pPr>
        <w:spacing w:line="360" w:lineRule="auto"/>
        <w:rPr>
          <w:emboss/>
          <w:color w:val="FFFFFF"/>
          <w:sz w:val="24"/>
          <w:szCs w:val="24"/>
        </w:rPr>
      </w:pPr>
      <w:r w:rsidRPr="00A0201F">
        <w:rPr>
          <w:sz w:val="24"/>
          <w:szCs w:val="24"/>
          <w:lang w:val="en-US"/>
        </w:rPr>
        <w:t>L</w:t>
      </w:r>
      <w:r w:rsidRPr="00A0201F">
        <w:rPr>
          <w:color w:val="000000"/>
          <w:sz w:val="24"/>
          <w:szCs w:val="24"/>
          <w:vertAlign w:val="superscript"/>
          <w:lang w:val="en-US"/>
        </w:rPr>
        <w:t>P</w:t>
      </w:r>
      <w:r w:rsidRPr="00A0201F">
        <w:rPr>
          <w:color w:val="000000"/>
          <w:sz w:val="24"/>
          <w:szCs w:val="24"/>
          <w:vertAlign w:val="subscript"/>
        </w:rPr>
        <w:t xml:space="preserve">1,2 </w:t>
      </w:r>
      <w:r w:rsidRPr="00A0201F">
        <w:rPr>
          <w:emboss/>
          <w:sz w:val="24"/>
          <w:szCs w:val="24"/>
        </w:rPr>
        <w:t xml:space="preserve">= </w:t>
      </w:r>
      <w:r w:rsidRPr="00A0201F">
        <w:rPr>
          <w:sz w:val="24"/>
          <w:szCs w:val="24"/>
          <w:lang w:val="en-US"/>
        </w:rPr>
        <w:t>L</w:t>
      </w:r>
      <w:r w:rsidRPr="00A0201F">
        <w:rPr>
          <w:color w:val="000000"/>
          <w:sz w:val="24"/>
          <w:szCs w:val="24"/>
          <w:vertAlign w:val="superscript"/>
        </w:rPr>
        <w:t>Н</w:t>
      </w:r>
      <w:r w:rsidRPr="00A0201F">
        <w:rPr>
          <w:color w:val="000000"/>
          <w:sz w:val="24"/>
          <w:szCs w:val="24"/>
          <w:vertAlign w:val="subscript"/>
        </w:rPr>
        <w:t>1,2</w:t>
      </w:r>
      <w:r w:rsidRPr="00A0201F">
        <w:rPr>
          <w:color w:val="000000"/>
          <w:sz w:val="24"/>
          <w:szCs w:val="24"/>
        </w:rPr>
        <w:t xml:space="preserve"> · К</w:t>
      </w:r>
      <w:r w:rsidRPr="00A0201F">
        <w:rPr>
          <w:color w:val="000000"/>
          <w:sz w:val="24"/>
          <w:szCs w:val="24"/>
          <w:vertAlign w:val="subscript"/>
        </w:rPr>
        <w:t>1</w:t>
      </w:r>
      <w:r w:rsidRPr="00A0201F">
        <w:rPr>
          <w:color w:val="000000"/>
          <w:sz w:val="24"/>
          <w:szCs w:val="24"/>
        </w:rPr>
        <w:t xml:space="preserve"> · К</w:t>
      </w:r>
      <w:r w:rsidRPr="00A0201F">
        <w:rPr>
          <w:color w:val="000000"/>
          <w:sz w:val="24"/>
          <w:szCs w:val="24"/>
          <w:vertAlign w:val="subscript"/>
        </w:rPr>
        <w:t>3</w:t>
      </w:r>
      <w:r w:rsidRPr="00A0201F">
        <w:rPr>
          <w:color w:val="000000"/>
          <w:sz w:val="24"/>
          <w:szCs w:val="24"/>
        </w:rPr>
        <w:t>; км</w:t>
      </w:r>
    </w:p>
    <w:p w:rsidR="006060D9" w:rsidRPr="00A0201F" w:rsidRDefault="006060D9" w:rsidP="006060D9">
      <w:pPr>
        <w:spacing w:line="360" w:lineRule="auto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L</w:t>
      </w:r>
      <w:r w:rsidRPr="00A0201F">
        <w:rPr>
          <w:color w:val="000000"/>
          <w:sz w:val="24"/>
          <w:szCs w:val="24"/>
          <w:vertAlign w:val="superscript"/>
        </w:rPr>
        <w:t>Н</w:t>
      </w:r>
      <w:r w:rsidRPr="00A0201F">
        <w:rPr>
          <w:color w:val="000000"/>
          <w:sz w:val="24"/>
          <w:szCs w:val="24"/>
          <w:vertAlign w:val="subscript"/>
        </w:rPr>
        <w:t xml:space="preserve">1,2 </w:t>
      </w:r>
      <w:r w:rsidRPr="00A0201F">
        <w:rPr>
          <w:sz w:val="24"/>
          <w:szCs w:val="24"/>
        </w:rPr>
        <w:t>­ исходная нормативная периодичность ТО-1 и ТО-2, табл. 2.1.[1]</w:t>
      </w:r>
    </w:p>
    <w:p w:rsidR="006060D9" w:rsidRPr="00A0201F" w:rsidRDefault="006060D9" w:rsidP="006060D9">
      <w:pPr>
        <w:spacing w:line="360" w:lineRule="auto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1</w:t>
      </w:r>
      <w:r w:rsidRPr="00A0201F">
        <w:rPr>
          <w:sz w:val="24"/>
          <w:szCs w:val="24"/>
        </w:rPr>
        <w:t xml:space="preserve"> ­ коэффициенты корректирования нормативов периодичности ТО в зависимости от условий эксплуатации, табл. 2.8. [1].</w:t>
      </w:r>
    </w:p>
    <w:p w:rsidR="006060D9" w:rsidRPr="00A0201F" w:rsidRDefault="006060D9" w:rsidP="006060D9">
      <w:pPr>
        <w:spacing w:line="360" w:lineRule="auto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3</w:t>
      </w:r>
      <w:r w:rsidRPr="00A0201F">
        <w:rPr>
          <w:sz w:val="24"/>
          <w:szCs w:val="24"/>
        </w:rPr>
        <w:t xml:space="preserve"> ­ коэффициент корректирования нормативов периодичности ТО в зависимости от природно-климатических условий, табл. 2.10 [1].</w:t>
      </w:r>
    </w:p>
    <w:p w:rsidR="006060D9" w:rsidRPr="00A0201F" w:rsidRDefault="006060D9" w:rsidP="006060D9">
      <w:pPr>
        <w:spacing w:line="360" w:lineRule="auto"/>
        <w:rPr>
          <w:emboss/>
          <w:sz w:val="24"/>
          <w:szCs w:val="24"/>
        </w:rPr>
      </w:pPr>
      <w:r w:rsidRPr="00A0201F">
        <w:rPr>
          <w:sz w:val="24"/>
          <w:szCs w:val="24"/>
        </w:rPr>
        <w:t>Расчет периодичности сводится в таблицу №1.</w:t>
      </w:r>
    </w:p>
    <w:p w:rsidR="006060D9" w:rsidRPr="00A0201F" w:rsidRDefault="006060D9" w:rsidP="006060D9">
      <w:pPr>
        <w:spacing w:line="360" w:lineRule="auto"/>
        <w:ind w:firstLine="709"/>
        <w:jc w:val="right"/>
        <w:rPr>
          <w:sz w:val="24"/>
          <w:szCs w:val="24"/>
        </w:rPr>
      </w:pPr>
      <w:r w:rsidRPr="00A0201F">
        <w:rPr>
          <w:sz w:val="24"/>
          <w:szCs w:val="24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1169"/>
        <w:gridCol w:w="1189"/>
        <w:gridCol w:w="1142"/>
        <w:gridCol w:w="1143"/>
        <w:gridCol w:w="1181"/>
        <w:gridCol w:w="1277"/>
        <w:gridCol w:w="1189"/>
      </w:tblGrid>
      <w:tr w:rsidR="006060D9" w:rsidRPr="00DF2B9B" w:rsidTr="005F54B1">
        <w:trPr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Марка подвижного состава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Вид ТО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  <w:lang w:val="en-US"/>
              </w:rPr>
            </w:pP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color w:val="000000"/>
                <w:sz w:val="24"/>
                <w:szCs w:val="24"/>
                <w:vertAlign w:val="superscript"/>
              </w:rPr>
              <w:t>Н</w:t>
            </w:r>
            <w:r w:rsidRPr="00DF2B9B">
              <w:rPr>
                <w:color w:val="000000"/>
                <w:sz w:val="24"/>
                <w:szCs w:val="24"/>
                <w:vertAlign w:val="subscript"/>
              </w:rPr>
              <w:t>1,2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color w:val="000000"/>
                <w:sz w:val="24"/>
                <w:szCs w:val="24"/>
                <w:vertAlign w:val="superscript"/>
                <w:lang w:val="en-US"/>
              </w:rPr>
              <w:t>P</w:t>
            </w:r>
            <w:r w:rsidRPr="00DF2B9B">
              <w:rPr>
                <w:color w:val="000000"/>
                <w:sz w:val="24"/>
                <w:szCs w:val="24"/>
                <w:vertAlign w:val="subscript"/>
              </w:rPr>
              <w:t>1,2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Кратность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color w:val="000000"/>
                <w:sz w:val="24"/>
                <w:szCs w:val="24"/>
                <w:vertAlign w:val="superscript"/>
              </w:rPr>
              <w:t>Ф</w:t>
            </w:r>
            <w:r w:rsidRPr="00DF2B9B">
              <w:rPr>
                <w:color w:val="000000"/>
                <w:sz w:val="24"/>
                <w:szCs w:val="24"/>
                <w:vertAlign w:val="subscript"/>
              </w:rPr>
              <w:t>1,2</w:t>
            </w:r>
          </w:p>
        </w:tc>
      </w:tr>
      <w:tr w:rsidR="006060D9" w:rsidRPr="00DF2B9B" w:rsidTr="005F54B1">
        <w:trPr>
          <w:jc w:val="center"/>
        </w:trPr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6060D9" w:rsidRPr="00DF2B9B" w:rsidTr="005F54B1">
        <w:trPr>
          <w:jc w:val="center"/>
        </w:trPr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60D9" w:rsidRPr="00A0201F" w:rsidRDefault="006060D9" w:rsidP="006060D9">
      <w:pPr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Кратность </w:t>
      </w:r>
      <w:r w:rsidRPr="00A0201F">
        <w:rPr>
          <w:sz w:val="24"/>
          <w:szCs w:val="24"/>
          <w:lang w:val="en-US"/>
        </w:rPr>
        <w:t>n</w:t>
      </w:r>
      <w:r w:rsidRPr="00A0201F">
        <w:rPr>
          <w:sz w:val="24"/>
          <w:szCs w:val="24"/>
          <w:vertAlign w:val="subscript"/>
        </w:rPr>
        <w:t>1</w:t>
      </w:r>
      <w:r w:rsidRPr="00A0201F">
        <w:rPr>
          <w:sz w:val="24"/>
          <w:szCs w:val="24"/>
        </w:rPr>
        <w:t xml:space="preserve"> показывает через сколько дней необходимо проводить ТО-1</w:t>
      </w:r>
    </w:p>
    <w:p w:rsidR="006060D9" w:rsidRPr="00A0201F" w:rsidRDefault="006060D9" w:rsidP="006060D9">
      <w:pPr>
        <w:rPr>
          <w:sz w:val="24"/>
          <w:szCs w:val="24"/>
          <w:vertAlign w:val="superscript"/>
        </w:rPr>
      </w:pPr>
      <w:r w:rsidRPr="00A0201F">
        <w:rPr>
          <w:sz w:val="24"/>
          <w:szCs w:val="24"/>
        </w:rPr>
        <w:t xml:space="preserve">        </w:t>
      </w:r>
      <w:r w:rsidRPr="00A0201F">
        <w:rPr>
          <w:sz w:val="24"/>
          <w:szCs w:val="24"/>
          <w:lang w:val="en-US"/>
        </w:rPr>
        <w:t>n</w:t>
      </w:r>
      <w:r w:rsidRPr="00A0201F">
        <w:rPr>
          <w:sz w:val="24"/>
          <w:szCs w:val="24"/>
          <w:vertAlign w:val="subscript"/>
        </w:rPr>
        <w:t xml:space="preserve">1 </w:t>
      </w:r>
      <w:r w:rsidRPr="00A0201F">
        <w:rPr>
          <w:sz w:val="24"/>
          <w:szCs w:val="24"/>
        </w:rPr>
        <w:t xml:space="preserve">= </w:t>
      </w:r>
      <w:r w:rsidRPr="00A0201F">
        <w:rPr>
          <w:position w:val="-30"/>
          <w:sz w:val="24"/>
          <w:szCs w:val="24"/>
        </w:rPr>
        <w:object w:dxaOrig="420" w:dyaOrig="720">
          <v:shape id="_x0000_i1032" type="#_x0000_t75" style="width:20.55pt;height:36.45pt" o:ole="">
            <v:imagedata r:id="rId28" o:title=""/>
          </v:shape>
          <o:OLEObject Type="Embed" ProgID="Equation.3" ShapeID="_x0000_i1032" DrawAspect="Content" ObjectID="_1635155283" r:id="rId29"/>
        </w:object>
      </w:r>
      <w:r w:rsidRPr="00A0201F">
        <w:rPr>
          <w:sz w:val="24"/>
          <w:szCs w:val="24"/>
        </w:rPr>
        <w:t xml:space="preserve">= </w:t>
      </w:r>
      <w:r w:rsidRPr="00A0201F">
        <w:rPr>
          <w:sz w:val="24"/>
          <w:szCs w:val="24"/>
          <w:vertAlign w:val="superscript"/>
        </w:rPr>
        <w:t>_______________________________________</w:t>
      </w:r>
    </w:p>
    <w:p w:rsidR="006060D9" w:rsidRPr="00A0201F" w:rsidRDefault="006060D9" w:rsidP="006060D9">
      <w:pPr>
        <w:rPr>
          <w:sz w:val="24"/>
          <w:szCs w:val="24"/>
          <w:vertAlign w:val="superscript"/>
        </w:rPr>
      </w:pPr>
      <w:r w:rsidRPr="00A0201F">
        <w:rPr>
          <w:sz w:val="24"/>
          <w:szCs w:val="24"/>
          <w:vertAlign w:val="superscript"/>
        </w:rPr>
        <w:t xml:space="preserve">                 </w:t>
      </w:r>
      <w:r w:rsidRPr="00A0201F">
        <w:rPr>
          <w:position w:val="-12"/>
          <w:sz w:val="24"/>
          <w:szCs w:val="24"/>
          <w:vertAlign w:val="superscript"/>
        </w:rPr>
        <w:object w:dxaOrig="1440" w:dyaOrig="380">
          <v:shape id="_x0000_i1033" type="#_x0000_t75" style="width:1in;height:18.7pt" o:ole="">
            <v:imagedata r:id="rId30" o:title=""/>
          </v:shape>
          <o:OLEObject Type="Embed" ProgID="Equation.3" ShapeID="_x0000_i1033" DrawAspect="Content" ObjectID="_1635155284" r:id="rId31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Кратность </w:t>
      </w:r>
      <w:r w:rsidRPr="00A0201F">
        <w:rPr>
          <w:sz w:val="24"/>
          <w:szCs w:val="24"/>
          <w:lang w:val="en-US"/>
        </w:rPr>
        <w:t>n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показывает, через сколько периодов ТО-1 необходимо проводить ТО-2</w:t>
      </w:r>
    </w:p>
    <w:p w:rsidR="006060D9" w:rsidRPr="00A0201F" w:rsidRDefault="006060D9" w:rsidP="006060D9">
      <w:pPr>
        <w:ind w:firstLine="748"/>
        <w:rPr>
          <w:sz w:val="24"/>
          <w:szCs w:val="24"/>
          <w:vertAlign w:val="superscript"/>
        </w:rPr>
      </w:pPr>
      <w:r w:rsidRPr="00A0201F">
        <w:rPr>
          <w:sz w:val="24"/>
          <w:szCs w:val="24"/>
          <w:lang w:val="en-US"/>
        </w:rPr>
        <w:t>n</w:t>
      </w:r>
      <w:r w:rsidRPr="00A0201F">
        <w:rPr>
          <w:sz w:val="24"/>
          <w:szCs w:val="24"/>
          <w:vertAlign w:val="subscript"/>
        </w:rPr>
        <w:t xml:space="preserve">2 </w:t>
      </w:r>
      <w:r w:rsidRPr="00A0201F">
        <w:rPr>
          <w:sz w:val="24"/>
          <w:szCs w:val="24"/>
        </w:rPr>
        <w:t>=</w:t>
      </w:r>
      <w:r w:rsidRPr="00A0201F">
        <w:rPr>
          <w:position w:val="-30"/>
          <w:sz w:val="24"/>
          <w:szCs w:val="24"/>
        </w:rPr>
        <w:object w:dxaOrig="400" w:dyaOrig="720">
          <v:shape id="_x0000_i1034" type="#_x0000_t75" style="width:20.55pt;height:36.45pt" o:ole="">
            <v:imagedata r:id="rId32" o:title=""/>
          </v:shape>
          <o:OLEObject Type="Embed" ProgID="Equation.3" ShapeID="_x0000_i1034" DrawAspect="Content" ObjectID="_1635155285" r:id="rId33"/>
        </w:object>
      </w:r>
      <w:r w:rsidRPr="00A0201F">
        <w:rPr>
          <w:sz w:val="24"/>
          <w:szCs w:val="24"/>
        </w:rPr>
        <w:t>=</w:t>
      </w:r>
      <w:r w:rsidRPr="00A0201F">
        <w:rPr>
          <w:sz w:val="24"/>
          <w:szCs w:val="24"/>
          <w:vertAlign w:val="superscript"/>
        </w:rPr>
        <w:t xml:space="preserve"> ______________________________________</w:t>
      </w:r>
    </w:p>
    <w:p w:rsidR="006060D9" w:rsidRPr="00A0201F" w:rsidRDefault="006060D9" w:rsidP="006060D9">
      <w:pPr>
        <w:ind w:firstLine="748"/>
        <w:rPr>
          <w:sz w:val="24"/>
          <w:szCs w:val="24"/>
          <w:vertAlign w:val="superscript"/>
        </w:rPr>
      </w:pPr>
    </w:p>
    <w:p w:rsidR="006060D9" w:rsidRPr="00A0201F" w:rsidRDefault="006060D9" w:rsidP="006060D9">
      <w:pPr>
        <w:ind w:firstLine="748"/>
        <w:rPr>
          <w:sz w:val="24"/>
          <w:szCs w:val="24"/>
          <w:vertAlign w:val="superscript"/>
        </w:rPr>
      </w:pPr>
      <w:r w:rsidRPr="00A0201F">
        <w:rPr>
          <w:position w:val="-10"/>
          <w:sz w:val="24"/>
          <w:szCs w:val="24"/>
          <w:vertAlign w:val="superscript"/>
        </w:rPr>
        <w:object w:dxaOrig="1219" w:dyaOrig="360">
          <v:shape id="_x0000_i1035" type="#_x0000_t75" style="width:60.8pt;height:17.75pt" o:ole="">
            <v:imagedata r:id="rId34" o:title=""/>
          </v:shape>
          <o:OLEObject Type="Embed" ProgID="Equation.3" ShapeID="_x0000_i1035" DrawAspect="Content" ObjectID="_1635155286" r:id="rId35"/>
        </w:object>
      </w:r>
    </w:p>
    <w:p w:rsidR="006060D9" w:rsidRDefault="006060D9" w:rsidP="006060D9">
      <w:pPr>
        <w:ind w:firstLine="748"/>
        <w:rPr>
          <w:sz w:val="24"/>
          <w:szCs w:val="24"/>
        </w:rPr>
      </w:pPr>
    </w:p>
    <w:p w:rsidR="006060D9" w:rsidRDefault="006060D9" w:rsidP="006060D9">
      <w:pPr>
        <w:ind w:firstLine="748"/>
        <w:rPr>
          <w:sz w:val="24"/>
          <w:szCs w:val="24"/>
        </w:rPr>
      </w:pPr>
    </w:p>
    <w:p w:rsidR="006060D9" w:rsidRDefault="006060D9" w:rsidP="006060D9">
      <w:pPr>
        <w:ind w:firstLine="748"/>
        <w:rPr>
          <w:sz w:val="24"/>
          <w:szCs w:val="24"/>
        </w:rPr>
      </w:pPr>
    </w:p>
    <w:p w:rsidR="006060D9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2. Определение расчетного пробега до капитального ремонта.</w:t>
      </w:r>
    </w:p>
    <w:p w:rsidR="006060D9" w:rsidRPr="00A0201F" w:rsidRDefault="006060D9" w:rsidP="006060D9">
      <w:pPr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Скорректированный пробег до капитального ремонта определяется по формуле:</w:t>
      </w:r>
    </w:p>
    <w:p w:rsidR="006060D9" w:rsidRPr="00A0201F" w:rsidRDefault="006060D9" w:rsidP="006060D9">
      <w:pPr>
        <w:ind w:firstLine="709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L</w:t>
      </w:r>
      <w:r w:rsidRPr="00A0201F">
        <w:rPr>
          <w:sz w:val="24"/>
          <w:szCs w:val="24"/>
          <w:vertAlign w:val="superscript"/>
        </w:rPr>
        <w:t>Р</w:t>
      </w:r>
      <w:r w:rsidRPr="00A0201F">
        <w:rPr>
          <w:sz w:val="24"/>
          <w:szCs w:val="24"/>
          <w:vertAlign w:val="subscript"/>
        </w:rPr>
        <w:t>КР</w:t>
      </w:r>
      <w:r w:rsidRPr="00A0201F">
        <w:rPr>
          <w:sz w:val="24"/>
          <w:szCs w:val="24"/>
        </w:rPr>
        <w:t xml:space="preserve"> = </w:t>
      </w:r>
      <w:r w:rsidRPr="00A0201F">
        <w:rPr>
          <w:sz w:val="24"/>
          <w:szCs w:val="24"/>
          <w:lang w:val="en-US"/>
        </w:rPr>
        <w:t>L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 xml:space="preserve">КР </w:t>
      </w:r>
      <w:r w:rsidRPr="00A0201F">
        <w:rPr>
          <w:sz w:val="24"/>
          <w:szCs w:val="24"/>
        </w:rPr>
        <w:t>· К</w:t>
      </w:r>
      <w:r w:rsidRPr="00A0201F">
        <w:rPr>
          <w:sz w:val="24"/>
          <w:szCs w:val="24"/>
          <w:vertAlign w:val="subscript"/>
        </w:rPr>
        <w:t>1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3</w:t>
      </w:r>
      <w:r w:rsidRPr="00A0201F">
        <w:rPr>
          <w:sz w:val="24"/>
          <w:szCs w:val="24"/>
        </w:rPr>
        <w:t>; км.</w:t>
      </w:r>
    </w:p>
    <w:p w:rsidR="006060D9" w:rsidRPr="00A0201F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L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>КР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исходный нормативный пробег до КР, таблица 2.3. [1].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1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нормативов пробега, в зависимости от модификации подвижного состава, таблице 2.8 [1].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нормативов, в зависимости от модификации подвижного состава, таблице 2.9 [1].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3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нормативов, в зависимости от природно-климатических условий, таблице 2.10 [1].</w:t>
      </w:r>
    </w:p>
    <w:p w:rsidR="006060D9" w:rsidRPr="00A0201F" w:rsidRDefault="006060D9" w:rsidP="006060D9">
      <w:pPr>
        <w:spacing w:line="360" w:lineRule="auto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Расчет пробега до КР сводится в таблице №2</w:t>
      </w:r>
    </w:p>
    <w:p w:rsidR="006060D9" w:rsidRPr="00A0201F" w:rsidRDefault="006060D9" w:rsidP="006060D9">
      <w:pPr>
        <w:spacing w:line="360" w:lineRule="auto"/>
        <w:jc w:val="right"/>
        <w:rPr>
          <w:sz w:val="24"/>
          <w:szCs w:val="24"/>
        </w:rPr>
      </w:pPr>
      <w:r w:rsidRPr="00A0201F">
        <w:rPr>
          <w:sz w:val="24"/>
          <w:szCs w:val="24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79"/>
        <w:gridCol w:w="1003"/>
        <w:gridCol w:w="991"/>
        <w:gridCol w:w="991"/>
        <w:gridCol w:w="793"/>
        <w:gridCol w:w="2640"/>
        <w:gridCol w:w="1136"/>
      </w:tblGrid>
      <w:tr w:rsidR="006060D9" w:rsidRPr="00A0201F" w:rsidTr="005F54B1">
        <w:trPr>
          <w:trHeight w:val="481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  <w:r w:rsidRPr="00A0201F">
              <w:rPr>
                <w:sz w:val="24"/>
                <w:szCs w:val="24"/>
              </w:rPr>
              <w:t>Марка</w:t>
            </w:r>
          </w:p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  <w:r w:rsidRPr="00A0201F">
              <w:rPr>
                <w:sz w:val="24"/>
                <w:szCs w:val="24"/>
              </w:rPr>
              <w:t>подвижного сост.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  <w:r w:rsidRPr="00A0201F">
              <w:rPr>
                <w:sz w:val="24"/>
                <w:szCs w:val="24"/>
                <w:lang w:val="en-US"/>
              </w:rPr>
              <w:t>L</w:t>
            </w:r>
            <w:r w:rsidRPr="00A0201F">
              <w:rPr>
                <w:sz w:val="24"/>
                <w:szCs w:val="24"/>
                <w:vertAlign w:val="superscript"/>
              </w:rPr>
              <w:t>Н</w:t>
            </w:r>
            <w:r w:rsidRPr="00A0201F">
              <w:rPr>
                <w:sz w:val="24"/>
                <w:szCs w:val="24"/>
                <w:vertAlign w:val="subscript"/>
              </w:rPr>
              <w:t>КР</w:t>
            </w:r>
            <w:r w:rsidRPr="00A020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A0201F">
              <w:rPr>
                <w:sz w:val="24"/>
                <w:szCs w:val="24"/>
              </w:rPr>
              <w:t>К</w:t>
            </w:r>
            <w:r w:rsidRPr="00A0201F">
              <w:rPr>
                <w:sz w:val="24"/>
                <w:szCs w:val="24"/>
                <w:vertAlign w:val="subscript"/>
              </w:rPr>
              <w:t>1</w:t>
            </w:r>
          </w:p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A0201F">
              <w:rPr>
                <w:sz w:val="24"/>
                <w:szCs w:val="24"/>
              </w:rPr>
              <w:t>К</w:t>
            </w:r>
            <w:r w:rsidRPr="00A0201F">
              <w:rPr>
                <w:sz w:val="24"/>
                <w:szCs w:val="24"/>
                <w:vertAlign w:val="subscript"/>
              </w:rPr>
              <w:t>2</w:t>
            </w:r>
          </w:p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A0201F">
              <w:rPr>
                <w:sz w:val="24"/>
                <w:szCs w:val="24"/>
              </w:rPr>
              <w:t>К</w:t>
            </w:r>
            <w:r w:rsidRPr="00A0201F">
              <w:rPr>
                <w:sz w:val="24"/>
                <w:szCs w:val="24"/>
                <w:vertAlign w:val="subscript"/>
              </w:rPr>
              <w:t>3</w:t>
            </w:r>
          </w:p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  <w:r w:rsidRPr="00A0201F">
              <w:rPr>
                <w:sz w:val="24"/>
                <w:szCs w:val="24"/>
                <w:lang w:val="en-US"/>
              </w:rPr>
              <w:t>L</w:t>
            </w:r>
            <w:r w:rsidRPr="00A0201F">
              <w:rPr>
                <w:sz w:val="24"/>
                <w:szCs w:val="24"/>
                <w:vertAlign w:val="superscript"/>
              </w:rPr>
              <w:t>Р</w:t>
            </w:r>
            <w:r w:rsidRPr="00A0201F">
              <w:rPr>
                <w:sz w:val="24"/>
                <w:szCs w:val="24"/>
                <w:vertAlign w:val="subscript"/>
              </w:rPr>
              <w:t xml:space="preserve">КР </w:t>
            </w:r>
            <w:r w:rsidRPr="00A0201F">
              <w:rPr>
                <w:sz w:val="24"/>
                <w:szCs w:val="24"/>
              </w:rPr>
              <w:t xml:space="preserve">= </w:t>
            </w:r>
            <w:r w:rsidRPr="00A0201F">
              <w:rPr>
                <w:sz w:val="24"/>
                <w:szCs w:val="24"/>
                <w:lang w:val="en-US"/>
              </w:rPr>
              <w:t>L</w:t>
            </w:r>
            <w:r w:rsidRPr="00A0201F">
              <w:rPr>
                <w:sz w:val="24"/>
                <w:szCs w:val="24"/>
                <w:vertAlign w:val="superscript"/>
              </w:rPr>
              <w:t>Н</w:t>
            </w:r>
            <w:r w:rsidRPr="00A0201F">
              <w:rPr>
                <w:sz w:val="24"/>
                <w:szCs w:val="24"/>
                <w:vertAlign w:val="subscript"/>
              </w:rPr>
              <w:t>КР</w:t>
            </w:r>
            <w:r w:rsidRPr="00A0201F">
              <w:rPr>
                <w:sz w:val="24"/>
                <w:szCs w:val="24"/>
              </w:rPr>
              <w:t>· К</w:t>
            </w:r>
            <w:r w:rsidRPr="00A0201F">
              <w:rPr>
                <w:sz w:val="24"/>
                <w:szCs w:val="24"/>
                <w:vertAlign w:val="subscript"/>
              </w:rPr>
              <w:t>1</w:t>
            </w:r>
            <w:r w:rsidRPr="00A0201F">
              <w:rPr>
                <w:sz w:val="24"/>
                <w:szCs w:val="24"/>
              </w:rPr>
              <w:t xml:space="preserve"> · К</w:t>
            </w:r>
            <w:r w:rsidRPr="00A0201F">
              <w:rPr>
                <w:sz w:val="24"/>
                <w:szCs w:val="24"/>
                <w:vertAlign w:val="subscript"/>
              </w:rPr>
              <w:t xml:space="preserve">2 </w:t>
            </w:r>
            <w:r w:rsidRPr="00A0201F">
              <w:rPr>
                <w:sz w:val="24"/>
                <w:szCs w:val="24"/>
              </w:rPr>
              <w:t>· К</w:t>
            </w:r>
            <w:r w:rsidRPr="00A0201F">
              <w:rPr>
                <w:sz w:val="24"/>
                <w:szCs w:val="24"/>
                <w:vertAlign w:val="subscript"/>
              </w:rPr>
              <w:t>3</w:t>
            </w:r>
            <w:r w:rsidRPr="00A0201F">
              <w:rPr>
                <w:sz w:val="24"/>
                <w:szCs w:val="24"/>
              </w:rPr>
              <w:t xml:space="preserve"> км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jc w:val="center"/>
              <w:rPr>
                <w:sz w:val="24"/>
                <w:szCs w:val="24"/>
              </w:rPr>
            </w:pPr>
            <w:r w:rsidRPr="00A0201F">
              <w:rPr>
                <w:sz w:val="24"/>
                <w:szCs w:val="24"/>
                <w:lang w:val="en-US"/>
              </w:rPr>
              <w:t>L</w:t>
            </w:r>
            <w:r w:rsidRPr="00A0201F">
              <w:rPr>
                <w:sz w:val="24"/>
                <w:szCs w:val="24"/>
                <w:vertAlign w:val="subscript"/>
              </w:rPr>
              <w:t>кр(ср)</w:t>
            </w:r>
          </w:p>
        </w:tc>
      </w:tr>
      <w:tr w:rsidR="006060D9" w:rsidRPr="00A0201F" w:rsidTr="005F54B1">
        <w:trPr>
          <w:trHeight w:val="357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A0201F" w:rsidRDefault="006060D9" w:rsidP="005F54B1">
            <w:pPr>
              <w:rPr>
                <w:sz w:val="24"/>
                <w:szCs w:val="24"/>
              </w:rPr>
            </w:pPr>
          </w:p>
        </w:tc>
      </w:tr>
    </w:tbl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Поскольку подвижный состав делится на: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А </w:t>
      </w:r>
      <w:r w:rsidRPr="00A0201F">
        <w:rPr>
          <w:sz w:val="24"/>
          <w:szCs w:val="24"/>
          <w:vertAlign w:val="subscript"/>
        </w:rPr>
        <w:t>U"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прошедшие капитальный ремонт;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А</w:t>
      </w:r>
      <w:r w:rsidRPr="00A0201F">
        <w:rPr>
          <w:sz w:val="24"/>
          <w:szCs w:val="24"/>
          <w:vertAlign w:val="subscript"/>
        </w:rPr>
        <w:t xml:space="preserve"> U´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 не прошедшие капитальный ремонт.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Для технологического проектирования необходимо найти средне взвешиваемую величину пробега до капитального ремонта.</w:t>
      </w:r>
    </w:p>
    <w:p w:rsidR="006060D9" w:rsidRPr="00A0201F" w:rsidRDefault="006060D9" w:rsidP="006060D9">
      <w:pPr>
        <w:ind w:firstLine="709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L</w:t>
      </w:r>
      <w:r w:rsidRPr="00A0201F">
        <w:rPr>
          <w:sz w:val="24"/>
          <w:szCs w:val="24"/>
          <w:vertAlign w:val="subscript"/>
        </w:rPr>
        <w:t xml:space="preserve">кр(ср) </w:t>
      </w:r>
      <w:r w:rsidRPr="00A0201F">
        <w:rPr>
          <w:sz w:val="24"/>
          <w:szCs w:val="24"/>
        </w:rPr>
        <w:t>=</w:t>
      </w:r>
      <w:r w:rsidRPr="0073738F">
        <w:rPr>
          <w:position w:val="-24"/>
          <w:sz w:val="24"/>
          <w:szCs w:val="24"/>
        </w:rPr>
        <w:object w:dxaOrig="2740" w:dyaOrig="660">
          <v:shape id="_x0000_i1036" type="#_x0000_t75" style="width:137.45pt;height:32.75pt" o:ole="">
            <v:imagedata r:id="rId36" o:title=""/>
          </v:shape>
          <o:OLEObject Type="Embed" ProgID="Equation.3" ShapeID="_x0000_i1036" DrawAspect="Content" ObjectID="_1635155287" r:id="rId37"/>
        </w:object>
      </w:r>
      <w:r w:rsidRPr="00A0201F">
        <w:rPr>
          <w:sz w:val="24"/>
          <w:szCs w:val="24"/>
        </w:rPr>
        <w:t xml:space="preserve"> км</w:t>
      </w:r>
    </w:p>
    <w:p w:rsidR="006060D9" w:rsidRPr="00A0201F" w:rsidRDefault="006060D9" w:rsidP="006060D9">
      <w:pPr>
        <w:ind w:firstLine="709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L</w:t>
      </w:r>
      <w:r w:rsidRPr="00A0201F">
        <w:rPr>
          <w:sz w:val="24"/>
          <w:szCs w:val="24"/>
          <w:vertAlign w:val="subscript"/>
        </w:rPr>
        <w:t xml:space="preserve">кр(ср) </w:t>
      </w:r>
      <w:r w:rsidRPr="00A0201F">
        <w:rPr>
          <w:sz w:val="24"/>
          <w:szCs w:val="24"/>
        </w:rPr>
        <w:t xml:space="preserve">= </w:t>
      </w:r>
      <w:r w:rsidRPr="00A0201F">
        <w:rPr>
          <w:sz w:val="24"/>
          <w:szCs w:val="24"/>
          <w:vertAlign w:val="superscript"/>
        </w:rPr>
        <w:t>________________________________________________</w:t>
      </w:r>
      <w:r w:rsidRPr="00A0201F">
        <w:rPr>
          <w:position w:val="-10"/>
          <w:sz w:val="24"/>
          <w:szCs w:val="24"/>
        </w:rPr>
        <w:object w:dxaOrig="180" w:dyaOrig="340">
          <v:shape id="_x0000_i1037" type="#_x0000_t75" style="width:9.35pt;height:16.85pt" o:ole="">
            <v:imagedata r:id="rId38" o:title=""/>
          </v:shape>
          <o:OLEObject Type="Embed" ProgID="Equation.3" ShapeID="_x0000_i1037" DrawAspect="Content" ObjectID="_1635155288" r:id="rId39"/>
        </w:object>
      </w:r>
      <w:r w:rsidRPr="00A0201F">
        <w:rPr>
          <w:sz w:val="24"/>
          <w:szCs w:val="24"/>
        </w:rPr>
        <w:t>=</w:t>
      </w:r>
    </w:p>
    <w:p w:rsidR="006060D9" w:rsidRPr="00A0201F" w:rsidRDefault="006060D9" w:rsidP="006060D9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3. Определение расчетной трудоемкости ТО.</w:t>
      </w:r>
    </w:p>
    <w:p w:rsidR="006060D9" w:rsidRPr="00A0201F" w:rsidRDefault="006060D9" w:rsidP="006060D9">
      <w:pPr>
        <w:ind w:firstLine="709"/>
        <w:rPr>
          <w:sz w:val="24"/>
          <w:szCs w:val="24"/>
        </w:rPr>
      </w:pPr>
    </w:p>
    <w:p w:rsidR="006060D9" w:rsidRPr="00A0201F" w:rsidRDefault="006060D9" w:rsidP="006060D9">
      <w:pPr>
        <w:ind w:firstLine="720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t</w:t>
      </w:r>
      <w:r w:rsidRPr="00A0201F">
        <w:rPr>
          <w:sz w:val="24"/>
          <w:szCs w:val="24"/>
          <w:vertAlign w:val="superscript"/>
        </w:rPr>
        <w:t>Р</w:t>
      </w:r>
      <w:r w:rsidRPr="00A0201F">
        <w:rPr>
          <w:sz w:val="24"/>
          <w:szCs w:val="24"/>
          <w:vertAlign w:val="subscript"/>
        </w:rPr>
        <w:t>ЕО,1,2</w:t>
      </w:r>
      <w:r w:rsidRPr="00A0201F">
        <w:rPr>
          <w:sz w:val="24"/>
          <w:szCs w:val="24"/>
        </w:rPr>
        <w:t xml:space="preserve"> = </w:t>
      </w:r>
      <w:r w:rsidRPr="00A0201F">
        <w:rPr>
          <w:sz w:val="24"/>
          <w:szCs w:val="24"/>
          <w:lang w:val="en-US"/>
        </w:rPr>
        <w:t>t</w:t>
      </w:r>
      <w:r w:rsidRPr="00A0201F">
        <w:rPr>
          <w:sz w:val="24"/>
          <w:szCs w:val="24"/>
          <w:vertAlign w:val="superscript"/>
        </w:rPr>
        <w:t xml:space="preserve">Н </w:t>
      </w:r>
      <w:r w:rsidRPr="00A0201F">
        <w:rPr>
          <w:sz w:val="24"/>
          <w:szCs w:val="24"/>
          <w:vertAlign w:val="subscript"/>
        </w:rPr>
        <w:t>ЕО,1,2</w:t>
      </w:r>
      <w:r>
        <w:rPr>
          <w:sz w:val="24"/>
          <w:szCs w:val="24"/>
        </w:rPr>
        <w:t xml:space="preserve"> </w:t>
      </w:r>
      <w:r w:rsidRPr="00A0201F">
        <w:rPr>
          <w:sz w:val="24"/>
          <w:szCs w:val="24"/>
        </w:rPr>
        <w:t xml:space="preserve">  · К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5</w:t>
      </w:r>
      <w:r>
        <w:rPr>
          <w:sz w:val="24"/>
          <w:szCs w:val="24"/>
          <w:vertAlign w:val="subscript"/>
        </w:rPr>
        <w:t>,</w:t>
      </w:r>
      <w:r>
        <w:rPr>
          <w:sz w:val="24"/>
          <w:szCs w:val="24"/>
        </w:rPr>
        <w:t xml:space="preserve"> чел /</w:t>
      </w:r>
      <w:r w:rsidRPr="00A0201F">
        <w:rPr>
          <w:sz w:val="24"/>
          <w:szCs w:val="24"/>
        </w:rPr>
        <w:t xml:space="preserve"> час</w:t>
      </w:r>
    </w:p>
    <w:p w:rsidR="006060D9" w:rsidRPr="00A0201F" w:rsidRDefault="006060D9" w:rsidP="006060D9">
      <w:pPr>
        <w:ind w:firstLine="720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t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>ЕО,1,2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исходная нормативная трудоемкость ТО-1, ТО-2, ЕО, таблица 2.2. [1]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нормативов трудоемкости ТО, в зависимости от модификации подвижного состава, таблица 2.9 [1]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5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нормативов трудоемкости ТО, в зависимости от размеров АТП, таблица 2. 12 [1].</w:t>
      </w: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Расчет трудоемкости ЕО, ТО-1, ТО-2 сводится в таблице №3</w:t>
      </w:r>
    </w:p>
    <w:p w:rsidR="006060D9" w:rsidRPr="00A0201F" w:rsidRDefault="006060D9" w:rsidP="006060D9">
      <w:pPr>
        <w:spacing w:line="360" w:lineRule="auto"/>
        <w:ind w:firstLine="709"/>
        <w:jc w:val="right"/>
        <w:rPr>
          <w:sz w:val="24"/>
          <w:szCs w:val="24"/>
        </w:rPr>
      </w:pPr>
      <w:r w:rsidRPr="00A0201F">
        <w:rPr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235"/>
        <w:gridCol w:w="1239"/>
        <w:gridCol w:w="1237"/>
        <w:gridCol w:w="1237"/>
        <w:gridCol w:w="3130"/>
      </w:tblGrid>
      <w:tr w:rsidR="006060D9" w:rsidRPr="00DF2B9B" w:rsidTr="005F54B1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Марка подвижного состава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Вид ТО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  <w:lang w:val="en-US"/>
              </w:rPr>
              <w:t>t</w:t>
            </w:r>
            <w:r w:rsidRPr="00DF2B9B">
              <w:rPr>
                <w:sz w:val="24"/>
                <w:szCs w:val="24"/>
                <w:vertAlign w:val="superscript"/>
              </w:rPr>
              <w:t>Н</w:t>
            </w:r>
            <w:r w:rsidRPr="00DF2B9B">
              <w:rPr>
                <w:sz w:val="24"/>
                <w:szCs w:val="24"/>
                <w:vertAlign w:val="subscript"/>
              </w:rPr>
              <w:t>ЕО1,2</w:t>
            </w: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 чел/час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t</w:t>
            </w:r>
            <w:r w:rsidRPr="00DF2B9B">
              <w:rPr>
                <w:sz w:val="24"/>
                <w:szCs w:val="24"/>
                <w:vertAlign w:val="superscript"/>
              </w:rPr>
              <w:t>Р</w:t>
            </w:r>
            <w:r w:rsidRPr="00DF2B9B">
              <w:rPr>
                <w:sz w:val="24"/>
                <w:szCs w:val="24"/>
                <w:vertAlign w:val="subscript"/>
              </w:rPr>
              <w:t>ТО</w:t>
            </w:r>
            <w:r w:rsidRPr="00DF2B9B">
              <w:rPr>
                <w:sz w:val="24"/>
                <w:szCs w:val="24"/>
              </w:rPr>
              <w:t xml:space="preserve"> = </w:t>
            </w:r>
            <w:r w:rsidRPr="00DF2B9B">
              <w:rPr>
                <w:sz w:val="24"/>
                <w:szCs w:val="24"/>
                <w:lang w:val="en-US"/>
              </w:rPr>
              <w:t>t</w:t>
            </w:r>
            <w:r w:rsidRPr="00DF2B9B">
              <w:rPr>
                <w:sz w:val="24"/>
                <w:szCs w:val="24"/>
                <w:vertAlign w:val="superscript"/>
              </w:rPr>
              <w:t>Н</w:t>
            </w:r>
            <w:r w:rsidRPr="00DF2B9B">
              <w:rPr>
                <w:sz w:val="24"/>
                <w:szCs w:val="24"/>
                <w:vertAlign w:val="subscript"/>
              </w:rPr>
              <w:t>ЕО,1,2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2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5</w:t>
            </w:r>
            <w:r w:rsidRPr="00DF2B9B">
              <w:rPr>
                <w:sz w:val="24"/>
                <w:szCs w:val="24"/>
              </w:rPr>
              <w:t xml:space="preserve"> </w:t>
            </w: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чел / час</w:t>
            </w:r>
          </w:p>
        </w:tc>
      </w:tr>
      <w:tr w:rsidR="006060D9" w:rsidRPr="00DF2B9B" w:rsidTr="005F54B1"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6060D9" w:rsidRPr="00DF2B9B" w:rsidTr="005F54B1"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6060D9" w:rsidRPr="00DF2B9B" w:rsidTr="005F54B1"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60D9" w:rsidRPr="00A0201F" w:rsidRDefault="006060D9" w:rsidP="006060D9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4. Определение расчетной трудоемкости ТР.</w:t>
      </w:r>
    </w:p>
    <w:p w:rsidR="006060D9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t</w:t>
      </w:r>
      <w:r w:rsidRPr="00A0201F">
        <w:rPr>
          <w:sz w:val="24"/>
          <w:szCs w:val="24"/>
          <w:vertAlign w:val="superscript"/>
        </w:rPr>
        <w:t>Р</w:t>
      </w:r>
      <w:r w:rsidRPr="00A0201F">
        <w:rPr>
          <w:sz w:val="24"/>
          <w:szCs w:val="24"/>
          <w:vertAlign w:val="subscript"/>
        </w:rPr>
        <w:t>ТР</w:t>
      </w:r>
      <w:r w:rsidRPr="00A0201F">
        <w:rPr>
          <w:sz w:val="24"/>
          <w:szCs w:val="24"/>
        </w:rPr>
        <w:t xml:space="preserve"> = </w:t>
      </w:r>
      <w:r w:rsidRPr="00A0201F">
        <w:rPr>
          <w:sz w:val="24"/>
          <w:szCs w:val="24"/>
          <w:lang w:val="en-US"/>
        </w:rPr>
        <w:t>t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>ТР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1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3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4</w:t>
      </w:r>
      <w:r w:rsidRPr="00A0201F">
        <w:rPr>
          <w:sz w:val="24"/>
          <w:szCs w:val="24"/>
        </w:rPr>
        <w:t xml:space="preserve"> · К</w:t>
      </w:r>
      <w:r w:rsidRPr="00A0201F">
        <w:rPr>
          <w:sz w:val="24"/>
          <w:szCs w:val="24"/>
          <w:vertAlign w:val="subscript"/>
        </w:rPr>
        <w:t>5</w:t>
      </w:r>
      <w:r>
        <w:rPr>
          <w:sz w:val="24"/>
          <w:szCs w:val="24"/>
          <w:vertAlign w:val="subscript"/>
        </w:rPr>
        <w:t>,</w:t>
      </w:r>
      <w:r>
        <w:rPr>
          <w:sz w:val="24"/>
          <w:szCs w:val="24"/>
        </w:rPr>
        <w:t xml:space="preserve"> чел./час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 где</w:t>
      </w:r>
      <w:r>
        <w:rPr>
          <w:sz w:val="24"/>
          <w:szCs w:val="24"/>
        </w:rPr>
        <w:t xml:space="preserve">  </w:t>
      </w:r>
      <w:r w:rsidRPr="00A0201F">
        <w:rPr>
          <w:sz w:val="24"/>
          <w:szCs w:val="24"/>
          <w:lang w:val="en-US"/>
        </w:rPr>
        <w:t>t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>ТР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исходная нормативная</w:t>
      </w:r>
      <w:r>
        <w:rPr>
          <w:sz w:val="24"/>
          <w:szCs w:val="24"/>
        </w:rPr>
        <w:t xml:space="preserve"> удельная трудоемкость ТР, чел./</w:t>
      </w:r>
      <w:r w:rsidRPr="00A0201F">
        <w:rPr>
          <w:sz w:val="24"/>
          <w:szCs w:val="24"/>
        </w:rPr>
        <w:t>час, таблица 2.2 [1].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1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нормативной трудоемкости ТР в зависимости от условий эксплуатации, таблица 2.8 [1].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2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нормативной трудоемкости ТР в зависимости от модификации подвижного состава, таблица 2.9 [1].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3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нормативной трудоемкости ТР в зависимости от природно-климатических условий, таблица 2.10 [1].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4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нормативной трудоемкости ТР в зависимости от пробега с начала эксплуатации, таблица 2.11 [1].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5</w:t>
      </w:r>
      <w:r w:rsidRPr="00A0201F">
        <w:rPr>
          <w:sz w:val="24"/>
          <w:szCs w:val="24"/>
        </w:rPr>
        <w:t xml:space="preserve">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коэффициент корректирования нормативной трудоемкости ТР в зависимости от размеров АТП, таблица 2.12 [1].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Поскольку подвижный состав имеет различный пробег с начала эксплуатации необходимо найти средневзвешенную  величину, коэффициент К</w:t>
      </w:r>
      <w:r w:rsidRPr="00A0201F">
        <w:rPr>
          <w:sz w:val="24"/>
          <w:szCs w:val="24"/>
          <w:vertAlign w:val="subscript"/>
        </w:rPr>
        <w:t>4</w:t>
      </w:r>
      <w:r w:rsidRPr="00A0201F">
        <w:rPr>
          <w:sz w:val="24"/>
          <w:szCs w:val="24"/>
        </w:rPr>
        <w:t xml:space="preserve">. 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4</w:t>
      </w:r>
      <w:r w:rsidRPr="00A0201F">
        <w:rPr>
          <w:sz w:val="24"/>
          <w:szCs w:val="24"/>
        </w:rPr>
        <w:t xml:space="preserve">(ср) = </w:t>
      </w:r>
      <w:r w:rsidRPr="00A0201F">
        <w:rPr>
          <w:position w:val="-30"/>
          <w:sz w:val="24"/>
          <w:szCs w:val="24"/>
        </w:rPr>
        <w:object w:dxaOrig="3940" w:dyaOrig="700">
          <v:shape id="_x0000_i1038" type="#_x0000_t75" style="width:197.3pt;height:35.55pt" o:ole="">
            <v:imagedata r:id="rId40" o:title=""/>
          </v:shape>
          <o:OLEObject Type="Embed" ProgID="Equation.3" ShapeID="_x0000_i1038" DrawAspect="Content" ObjectID="_1635155289" r:id="rId41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где </w:t>
      </w:r>
      <w:r w:rsidRPr="00A0201F">
        <w:rPr>
          <w:position w:val="-12"/>
          <w:sz w:val="24"/>
          <w:szCs w:val="24"/>
        </w:rPr>
        <w:object w:dxaOrig="360" w:dyaOrig="360">
          <v:shape id="_x0000_i1039" type="#_x0000_t75" style="width:17.75pt;height:17.75pt" o:ole="">
            <v:imagedata r:id="rId42" o:title=""/>
          </v:shape>
          <o:OLEObject Type="Embed" ProgID="Equation.3" ShapeID="_x0000_i1039" DrawAspect="Content" ObjectID="_1635155290" r:id="rId43"/>
        </w:object>
      </w:r>
      <w:r w:rsidRPr="00A0201F">
        <w:rPr>
          <w:sz w:val="24"/>
          <w:szCs w:val="24"/>
        </w:rPr>
        <w:t>- число автомобилей с пробегом до 0,5</w:t>
      </w:r>
      <w:r w:rsidRPr="00A0201F">
        <w:rPr>
          <w:position w:val="-10"/>
          <w:sz w:val="24"/>
          <w:szCs w:val="24"/>
        </w:rPr>
        <w:object w:dxaOrig="420" w:dyaOrig="340">
          <v:shape id="_x0000_i1040" type="#_x0000_t75" style="width:20.55pt;height:16.85pt" o:ole="">
            <v:imagedata r:id="rId44" o:title=""/>
          </v:shape>
          <o:OLEObject Type="Embed" ProgID="Equation.3" ShapeID="_x0000_i1040" DrawAspect="Content" ObjectID="_1635155291" r:id="rId45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      </w:t>
      </w:r>
      <w:r w:rsidRPr="00A0201F">
        <w:rPr>
          <w:position w:val="-12"/>
          <w:sz w:val="24"/>
          <w:szCs w:val="24"/>
        </w:rPr>
        <w:object w:dxaOrig="400" w:dyaOrig="360">
          <v:shape id="_x0000_i1041" type="#_x0000_t75" style="width:20.55pt;height:17.75pt" o:ole="">
            <v:imagedata r:id="rId46" o:title=""/>
          </v:shape>
          <o:OLEObject Type="Embed" ProgID="Equation.3" ShapeID="_x0000_i1041" DrawAspect="Content" ObjectID="_1635155292" r:id="rId47"/>
        </w:object>
      </w:r>
      <w:r w:rsidRPr="00A0201F">
        <w:rPr>
          <w:sz w:val="24"/>
          <w:szCs w:val="24"/>
        </w:rPr>
        <w:t>- число автомобилей с пробегом от 0,5 до 0,75</w:t>
      </w:r>
      <w:r w:rsidRPr="00A0201F">
        <w:rPr>
          <w:position w:val="-10"/>
          <w:sz w:val="24"/>
          <w:szCs w:val="24"/>
        </w:rPr>
        <w:object w:dxaOrig="420" w:dyaOrig="340">
          <v:shape id="_x0000_i1042" type="#_x0000_t75" style="width:20.55pt;height:16.85pt" o:ole="">
            <v:imagedata r:id="rId48" o:title=""/>
          </v:shape>
          <o:OLEObject Type="Embed" ProgID="Equation.3" ShapeID="_x0000_i1042" DrawAspect="Content" ObjectID="_1635155293" r:id="rId49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      </w:t>
      </w:r>
      <w:r w:rsidRPr="00A0201F">
        <w:rPr>
          <w:position w:val="-12"/>
          <w:sz w:val="24"/>
          <w:szCs w:val="24"/>
        </w:rPr>
        <w:object w:dxaOrig="380" w:dyaOrig="360">
          <v:shape id="_x0000_i1043" type="#_x0000_t75" style="width:18.7pt;height:17.75pt" o:ole="">
            <v:imagedata r:id="rId50" o:title=""/>
          </v:shape>
          <o:OLEObject Type="Embed" ProgID="Equation.3" ShapeID="_x0000_i1043" DrawAspect="Content" ObjectID="_1635155294" r:id="rId51"/>
        </w:object>
      </w:r>
      <w:r w:rsidRPr="00A0201F">
        <w:rPr>
          <w:sz w:val="24"/>
          <w:szCs w:val="24"/>
        </w:rPr>
        <w:t>- число автомобилей с пробегом от 0,75 до 1</w:t>
      </w:r>
      <w:r w:rsidRPr="00A0201F">
        <w:rPr>
          <w:position w:val="-10"/>
          <w:sz w:val="24"/>
          <w:szCs w:val="24"/>
        </w:rPr>
        <w:object w:dxaOrig="420" w:dyaOrig="340">
          <v:shape id="_x0000_i1044" type="#_x0000_t75" style="width:20.55pt;height:16.85pt" o:ole="">
            <v:imagedata r:id="rId48" o:title=""/>
          </v:shape>
          <o:OLEObject Type="Embed" ProgID="Equation.3" ShapeID="_x0000_i1044" DrawAspect="Content" ObjectID="_1635155295" r:id="rId52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 xml:space="preserve">      </w:t>
      </w:r>
      <w:r w:rsidRPr="00A0201F">
        <w:rPr>
          <w:position w:val="-12"/>
          <w:sz w:val="24"/>
          <w:szCs w:val="24"/>
        </w:rPr>
        <w:object w:dxaOrig="400" w:dyaOrig="360">
          <v:shape id="_x0000_i1045" type="#_x0000_t75" style="width:20.55pt;height:17.75pt" o:ole="">
            <v:imagedata r:id="rId53" o:title=""/>
          </v:shape>
          <o:OLEObject Type="Embed" ProgID="Equation.3" ShapeID="_x0000_i1045" DrawAspect="Content" ObjectID="_1635155296" r:id="rId54"/>
        </w:object>
      </w:r>
      <w:r w:rsidRPr="00A0201F">
        <w:rPr>
          <w:sz w:val="24"/>
          <w:szCs w:val="24"/>
        </w:rPr>
        <w:t>- число автомобилей с пробегом более 1</w:t>
      </w:r>
      <w:r w:rsidRPr="00A0201F">
        <w:rPr>
          <w:position w:val="-10"/>
          <w:sz w:val="24"/>
          <w:szCs w:val="24"/>
        </w:rPr>
        <w:object w:dxaOrig="420" w:dyaOrig="340">
          <v:shape id="_x0000_i1046" type="#_x0000_t75" style="width:20.55pt;height:16.85pt" o:ole="">
            <v:imagedata r:id="rId48" o:title=""/>
          </v:shape>
          <o:OLEObject Type="Embed" ProgID="Equation.3" ShapeID="_x0000_i1046" DrawAspect="Content" ObjectID="_1635155297" r:id="rId55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  <w:vertAlign w:val="superscript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4</w:t>
      </w:r>
      <w:r w:rsidRPr="00A0201F">
        <w:rPr>
          <w:sz w:val="24"/>
          <w:szCs w:val="24"/>
        </w:rPr>
        <w:t xml:space="preserve">(ср) = </w:t>
      </w:r>
      <w:r w:rsidRPr="00A0201F">
        <w:rPr>
          <w:sz w:val="24"/>
          <w:szCs w:val="24"/>
          <w:vertAlign w:val="superscript"/>
        </w:rPr>
        <w:t>__________________________________________________________________</w:t>
      </w: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Расчет трудоемкости ТР сводится в таблице №4.</w:t>
      </w:r>
    </w:p>
    <w:p w:rsidR="006060D9" w:rsidRPr="00A0201F" w:rsidRDefault="006060D9" w:rsidP="006060D9">
      <w:pPr>
        <w:spacing w:line="360" w:lineRule="auto"/>
        <w:ind w:firstLine="709"/>
        <w:jc w:val="right"/>
        <w:rPr>
          <w:sz w:val="24"/>
          <w:szCs w:val="24"/>
        </w:rPr>
      </w:pPr>
      <w:r w:rsidRPr="00A0201F">
        <w:rPr>
          <w:sz w:val="24"/>
          <w:szCs w:val="24"/>
        </w:rPr>
        <w:t>Таблица 4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1157"/>
        <w:gridCol w:w="575"/>
        <w:gridCol w:w="561"/>
        <w:gridCol w:w="561"/>
        <w:gridCol w:w="561"/>
        <w:gridCol w:w="561"/>
        <w:gridCol w:w="3927"/>
      </w:tblGrid>
      <w:tr w:rsidR="006060D9" w:rsidRPr="00DF2B9B" w:rsidTr="005F54B1">
        <w:trPr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Марка подвижного состава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t</w:t>
            </w:r>
            <w:r w:rsidRPr="00DF2B9B">
              <w:rPr>
                <w:sz w:val="24"/>
                <w:szCs w:val="24"/>
                <w:vertAlign w:val="superscript"/>
              </w:rPr>
              <w:t>Н</w:t>
            </w:r>
            <w:r w:rsidRPr="00DF2B9B">
              <w:rPr>
                <w:sz w:val="24"/>
                <w:szCs w:val="24"/>
                <w:vertAlign w:val="subscript"/>
              </w:rPr>
              <w:t>ТР</w:t>
            </w: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чел/час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4</w:t>
            </w: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  <w:vertAlign w:val="subscript"/>
              </w:rPr>
              <w:t>(ср)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</w:t>
            </w:r>
            <w:r w:rsidRPr="00DF2B9B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t</w:t>
            </w:r>
            <w:r w:rsidRPr="00DF2B9B">
              <w:rPr>
                <w:sz w:val="24"/>
                <w:szCs w:val="24"/>
                <w:vertAlign w:val="superscript"/>
              </w:rPr>
              <w:t>Р</w:t>
            </w:r>
            <w:r w:rsidRPr="00DF2B9B">
              <w:rPr>
                <w:sz w:val="24"/>
                <w:szCs w:val="24"/>
                <w:vertAlign w:val="subscript"/>
              </w:rPr>
              <w:t>ТР</w:t>
            </w:r>
            <w:r w:rsidRPr="00DF2B9B">
              <w:rPr>
                <w:sz w:val="24"/>
                <w:szCs w:val="24"/>
              </w:rPr>
              <w:t xml:space="preserve"> = </w:t>
            </w:r>
            <w:r w:rsidRPr="00DF2B9B">
              <w:rPr>
                <w:sz w:val="24"/>
                <w:szCs w:val="24"/>
                <w:lang w:val="en-US"/>
              </w:rPr>
              <w:t>t</w:t>
            </w:r>
            <w:r w:rsidRPr="00DF2B9B">
              <w:rPr>
                <w:sz w:val="24"/>
                <w:szCs w:val="24"/>
                <w:vertAlign w:val="superscript"/>
              </w:rPr>
              <w:t>Н</w:t>
            </w:r>
            <w:r w:rsidRPr="00DF2B9B">
              <w:rPr>
                <w:sz w:val="24"/>
                <w:szCs w:val="24"/>
                <w:vertAlign w:val="subscript"/>
              </w:rPr>
              <w:t>ТР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1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2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3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4</w:t>
            </w:r>
            <w:r w:rsidRPr="00DF2B9B">
              <w:rPr>
                <w:sz w:val="24"/>
                <w:szCs w:val="24"/>
              </w:rPr>
              <w:t xml:space="preserve"> · К</w:t>
            </w:r>
            <w:r w:rsidRPr="00DF2B9B">
              <w:rPr>
                <w:sz w:val="24"/>
                <w:szCs w:val="24"/>
                <w:vertAlign w:val="subscript"/>
              </w:rPr>
              <w:t>5</w:t>
            </w:r>
            <w:r w:rsidRPr="00DF2B9B">
              <w:rPr>
                <w:sz w:val="24"/>
                <w:szCs w:val="24"/>
              </w:rPr>
              <w:t xml:space="preserve"> чел./час</w:t>
            </w:r>
          </w:p>
        </w:tc>
      </w:tr>
      <w:tr w:rsidR="006060D9" w:rsidRPr="00DF2B9B" w:rsidTr="005F54B1">
        <w:trPr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</w:p>
    <w:p w:rsidR="006060D9" w:rsidRPr="00A0201F" w:rsidRDefault="006060D9" w:rsidP="006060D9">
      <w:pPr>
        <w:ind w:firstLine="709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5. Определение удельного расчетного простоя подвижного состава в ТО и ТР.</w:t>
      </w:r>
    </w:p>
    <w:p w:rsidR="006060D9" w:rsidRPr="00A0201F" w:rsidRDefault="006060D9" w:rsidP="006060D9">
      <w:pPr>
        <w:ind w:firstLine="709"/>
        <w:jc w:val="center"/>
        <w:rPr>
          <w:rFonts w:ascii="GOST type A" w:hAnsi="GOST type A" w:cs="GOST type A"/>
          <w:b/>
          <w:bCs/>
          <w:sz w:val="24"/>
          <w:szCs w:val="24"/>
        </w:rPr>
      </w:pPr>
    </w:p>
    <w:p w:rsidR="006060D9" w:rsidRPr="00A0201F" w:rsidRDefault="006060D9" w:rsidP="006060D9">
      <w:pPr>
        <w:ind w:firstLine="709"/>
        <w:rPr>
          <w:b/>
          <w:bCs/>
          <w:sz w:val="24"/>
          <w:szCs w:val="24"/>
        </w:rPr>
      </w:pPr>
      <w:r w:rsidRPr="00A0201F">
        <w:rPr>
          <w:sz w:val="24"/>
          <w:szCs w:val="24"/>
          <w:lang w:val="en-US"/>
        </w:rPr>
        <w:t>d</w:t>
      </w:r>
      <w:r w:rsidRPr="00A0201F">
        <w:rPr>
          <w:sz w:val="24"/>
          <w:szCs w:val="24"/>
          <w:vertAlign w:val="superscript"/>
        </w:rPr>
        <w:t>р</w:t>
      </w:r>
      <w:r w:rsidRPr="00A0201F">
        <w:rPr>
          <w:sz w:val="24"/>
          <w:szCs w:val="24"/>
          <w:vertAlign w:val="subscript"/>
        </w:rPr>
        <w:t>ТО и ТР</w:t>
      </w:r>
      <w:r w:rsidRPr="00A0201F">
        <w:rPr>
          <w:sz w:val="24"/>
          <w:szCs w:val="24"/>
        </w:rPr>
        <w:t xml:space="preserve"> = </w:t>
      </w:r>
      <w:r w:rsidRPr="00A0201F">
        <w:rPr>
          <w:sz w:val="24"/>
          <w:szCs w:val="24"/>
          <w:lang w:val="en-US"/>
        </w:rPr>
        <w:t>d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 xml:space="preserve">ТО и ТР   </w:t>
      </w:r>
      <w:r w:rsidRPr="00A0201F">
        <w:rPr>
          <w:sz w:val="24"/>
          <w:szCs w:val="24"/>
        </w:rPr>
        <w:t>· К</w:t>
      </w:r>
      <w:r w:rsidRPr="00A0201F">
        <w:rPr>
          <w:sz w:val="24"/>
          <w:szCs w:val="24"/>
          <w:vertAlign w:val="subscript"/>
        </w:rPr>
        <w:t xml:space="preserve">4 </w:t>
      </w:r>
      <w:r w:rsidRPr="00A0201F">
        <w:rPr>
          <w:sz w:val="24"/>
          <w:szCs w:val="24"/>
          <w:vertAlign w:val="superscript"/>
        </w:rPr>
        <w:t>´</w:t>
      </w:r>
      <w:r w:rsidRPr="00A0201F">
        <w:rPr>
          <w:sz w:val="24"/>
          <w:szCs w:val="24"/>
          <w:vertAlign w:val="subscript"/>
        </w:rPr>
        <w:t xml:space="preserve">(ср), </w:t>
      </w:r>
      <w:r w:rsidRPr="00A0201F">
        <w:rPr>
          <w:sz w:val="24"/>
          <w:szCs w:val="24"/>
        </w:rPr>
        <w:t>дней на 1000км.</w:t>
      </w:r>
    </w:p>
    <w:p w:rsidR="006060D9" w:rsidRPr="00A0201F" w:rsidRDefault="006060D9" w:rsidP="006060D9">
      <w:pPr>
        <w:ind w:firstLine="709"/>
        <w:jc w:val="center"/>
        <w:rPr>
          <w:rFonts w:ascii="GOST type A" w:hAnsi="GOST type A" w:cs="GOST type A"/>
          <w:b/>
          <w:bCs/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  <w:lang w:val="en-US"/>
        </w:rPr>
        <w:t>d</w:t>
      </w:r>
      <w:r w:rsidRPr="00A0201F">
        <w:rPr>
          <w:sz w:val="24"/>
          <w:szCs w:val="24"/>
          <w:vertAlign w:val="superscript"/>
        </w:rPr>
        <w:t>н</w:t>
      </w:r>
      <w:r w:rsidRPr="00A0201F">
        <w:rPr>
          <w:sz w:val="24"/>
          <w:szCs w:val="24"/>
          <w:vertAlign w:val="subscript"/>
        </w:rPr>
        <w:t xml:space="preserve">ТО и ТР  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исходный нормативный удельный простой подвижного состава в ТО и ТР, дней (</w:t>
      </w:r>
      <w:smartTag w:uri="urn:schemas-microsoft-com:office:smarttags" w:element="metricconverter">
        <w:smartTagPr>
          <w:attr w:name="ProductID" w:val="1 000 км"/>
        </w:smartTagPr>
        <w:r w:rsidRPr="00A0201F">
          <w:rPr>
            <w:sz w:val="24"/>
            <w:szCs w:val="24"/>
          </w:rPr>
          <w:t>1 000 км</w:t>
        </w:r>
      </w:smartTag>
      <w:r w:rsidRPr="00A0201F">
        <w:rPr>
          <w:sz w:val="24"/>
          <w:szCs w:val="24"/>
        </w:rPr>
        <w:t xml:space="preserve"> пробега), табл</w:t>
      </w:r>
      <w:r>
        <w:rPr>
          <w:sz w:val="24"/>
          <w:szCs w:val="24"/>
        </w:rPr>
        <w:t>ица 2.</w:t>
      </w:r>
      <w:r w:rsidRPr="00A0201F">
        <w:rPr>
          <w:sz w:val="24"/>
          <w:szCs w:val="24"/>
        </w:rPr>
        <w:t xml:space="preserve">6 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4</w:t>
      </w:r>
      <w:r w:rsidRPr="00A0201F">
        <w:rPr>
          <w:sz w:val="24"/>
          <w:szCs w:val="24"/>
          <w:vertAlign w:val="superscript"/>
        </w:rPr>
        <w:t>´</w:t>
      </w:r>
      <w:r w:rsidRPr="00A0201F">
        <w:rPr>
          <w:sz w:val="24"/>
          <w:szCs w:val="24"/>
          <w:vertAlign w:val="subscript"/>
        </w:rPr>
        <w:t xml:space="preserve">(ср) </w:t>
      </w:r>
      <w:r w:rsidRPr="00A0201F">
        <w:rPr>
          <w:sz w:val="24"/>
          <w:szCs w:val="24"/>
        </w:rPr>
        <w:t>– средневзвешенный коэффициент корректирования удельного пробега в ТО и ТР в зависимости от пробега с начала эксплуатации, табл. 2.11[</w:t>
      </w:r>
      <w:r>
        <w:rPr>
          <w:sz w:val="24"/>
          <w:szCs w:val="24"/>
        </w:rPr>
        <w:t>1</w:t>
      </w:r>
      <w:r w:rsidRPr="00A0201F">
        <w:rPr>
          <w:sz w:val="24"/>
          <w:szCs w:val="24"/>
        </w:rPr>
        <w:t>]</w:t>
      </w:r>
    </w:p>
    <w:p w:rsidR="006060D9" w:rsidRPr="00A0201F" w:rsidRDefault="006060D9" w:rsidP="006060D9">
      <w:pPr>
        <w:spacing w:line="360" w:lineRule="auto"/>
        <w:ind w:firstLine="709"/>
        <w:jc w:val="both"/>
        <w:rPr>
          <w:sz w:val="24"/>
          <w:szCs w:val="24"/>
        </w:rPr>
      </w:pPr>
    </w:p>
    <w:p w:rsidR="006060D9" w:rsidRPr="00A0201F" w:rsidRDefault="006060D9" w:rsidP="006060D9">
      <w:pPr>
        <w:ind w:firstLine="748"/>
        <w:rPr>
          <w:sz w:val="24"/>
          <w:szCs w:val="24"/>
        </w:rPr>
      </w:pPr>
      <w:r w:rsidRPr="00A0201F">
        <w:rPr>
          <w:position w:val="-10"/>
          <w:sz w:val="24"/>
          <w:szCs w:val="24"/>
        </w:rPr>
        <w:object w:dxaOrig="340" w:dyaOrig="360">
          <v:shape id="_x0000_i1047" type="#_x0000_t75" style="width:16.85pt;height:17.75pt" o:ole="">
            <v:imagedata r:id="rId56" o:title=""/>
          </v:shape>
          <o:OLEObject Type="Embed" ProgID="Equation.3" ShapeID="_x0000_i1047" DrawAspect="Content" ObjectID="_1635155298" r:id="rId57"/>
        </w:object>
      </w:r>
      <w:r w:rsidRPr="00A0201F">
        <w:rPr>
          <w:sz w:val="24"/>
          <w:szCs w:val="24"/>
          <w:vertAlign w:val="subscript"/>
        </w:rPr>
        <w:t xml:space="preserve">(ср) </w:t>
      </w:r>
      <w:r w:rsidRPr="00A0201F">
        <w:rPr>
          <w:sz w:val="24"/>
          <w:szCs w:val="24"/>
        </w:rPr>
        <w:t xml:space="preserve">= </w:t>
      </w:r>
      <w:r w:rsidRPr="00A0201F">
        <w:rPr>
          <w:position w:val="-30"/>
          <w:sz w:val="24"/>
          <w:szCs w:val="24"/>
        </w:rPr>
        <w:object w:dxaOrig="3800" w:dyaOrig="720">
          <v:shape id="_x0000_i1048" type="#_x0000_t75" style="width:189.8pt;height:36.45pt" o:ole="">
            <v:imagedata r:id="rId58" o:title=""/>
          </v:shape>
          <o:OLEObject Type="Embed" ProgID="Equation.3" ShapeID="_x0000_i1048" DrawAspect="Content" ObjectID="_1635155299" r:id="rId59"/>
        </w:object>
      </w:r>
    </w:p>
    <w:p w:rsidR="006060D9" w:rsidRPr="00A0201F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ind w:firstLine="748"/>
        <w:rPr>
          <w:sz w:val="24"/>
          <w:szCs w:val="24"/>
          <w:vertAlign w:val="superscript"/>
        </w:rPr>
      </w:pPr>
      <w:r w:rsidRPr="00A0201F">
        <w:rPr>
          <w:position w:val="-10"/>
          <w:sz w:val="24"/>
          <w:szCs w:val="24"/>
        </w:rPr>
        <w:object w:dxaOrig="340" w:dyaOrig="360">
          <v:shape id="_x0000_i1049" type="#_x0000_t75" style="width:16.85pt;height:17.75pt" o:ole="">
            <v:imagedata r:id="rId60" o:title=""/>
          </v:shape>
          <o:OLEObject Type="Embed" ProgID="Equation.3" ShapeID="_x0000_i1049" DrawAspect="Content" ObjectID="_1635155300" r:id="rId61"/>
        </w:object>
      </w:r>
      <w:r w:rsidRPr="00A0201F">
        <w:rPr>
          <w:sz w:val="24"/>
          <w:szCs w:val="24"/>
          <w:vertAlign w:val="subscript"/>
        </w:rPr>
        <w:t xml:space="preserve">(ср) </w:t>
      </w:r>
      <w:r w:rsidRPr="00A0201F">
        <w:rPr>
          <w:sz w:val="24"/>
          <w:szCs w:val="24"/>
        </w:rPr>
        <w:t>=</w:t>
      </w:r>
      <w:r w:rsidRPr="00A0201F">
        <w:rPr>
          <w:sz w:val="24"/>
          <w:szCs w:val="24"/>
          <w:vertAlign w:val="superscript"/>
        </w:rPr>
        <w:t xml:space="preserve"> ________________________________________</w:t>
      </w:r>
    </w:p>
    <w:p w:rsidR="006060D9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ind w:firstLine="748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Расчет удельного простоя в То и ТР сводится в таблицу № 5.</w:t>
      </w:r>
    </w:p>
    <w:p w:rsidR="006060D9" w:rsidRPr="00A0201F" w:rsidRDefault="006060D9" w:rsidP="006060D9">
      <w:pPr>
        <w:spacing w:line="360" w:lineRule="auto"/>
        <w:ind w:firstLine="709"/>
        <w:jc w:val="right"/>
        <w:rPr>
          <w:sz w:val="24"/>
          <w:szCs w:val="24"/>
        </w:rPr>
      </w:pPr>
      <w:r w:rsidRPr="00A0201F">
        <w:rPr>
          <w:sz w:val="24"/>
          <w:szCs w:val="24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2565"/>
        <w:gridCol w:w="1706"/>
        <w:gridCol w:w="2992"/>
      </w:tblGrid>
      <w:tr w:rsidR="006060D9" w:rsidRPr="00DF2B9B" w:rsidTr="005F54B1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Марка подвижного состава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vertAlign w:val="subscript"/>
              </w:rPr>
              <w:t>н</w:t>
            </w: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d</w:t>
            </w:r>
            <w:r w:rsidRPr="00DF2B9B">
              <w:rPr>
                <w:sz w:val="24"/>
                <w:szCs w:val="24"/>
                <w:vertAlign w:val="subscript"/>
              </w:rPr>
              <w:t>ТО и ТР</w:t>
            </w:r>
            <w:r w:rsidRPr="00DF2B9B">
              <w:rPr>
                <w:sz w:val="24"/>
                <w:szCs w:val="24"/>
              </w:rPr>
              <w:t>,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>К΄</w:t>
            </w:r>
            <w:r w:rsidRPr="00DF2B9B">
              <w:rPr>
                <w:sz w:val="24"/>
                <w:szCs w:val="24"/>
                <w:vertAlign w:val="subscript"/>
              </w:rPr>
              <w:t>4(ср)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d</w:t>
            </w:r>
            <w:r w:rsidRPr="00DF2B9B">
              <w:rPr>
                <w:sz w:val="24"/>
                <w:szCs w:val="24"/>
                <w:vertAlign w:val="superscript"/>
              </w:rPr>
              <w:t>р</w:t>
            </w:r>
            <w:r w:rsidRPr="00DF2B9B">
              <w:rPr>
                <w:sz w:val="24"/>
                <w:szCs w:val="24"/>
                <w:vertAlign w:val="subscript"/>
              </w:rPr>
              <w:t>ТО и ТР</w:t>
            </w:r>
            <w:r w:rsidRPr="00DF2B9B">
              <w:rPr>
                <w:sz w:val="24"/>
                <w:szCs w:val="24"/>
              </w:rPr>
              <w:t xml:space="preserve"> = </w:t>
            </w:r>
            <w:r w:rsidRPr="00DF2B9B">
              <w:rPr>
                <w:sz w:val="24"/>
                <w:szCs w:val="24"/>
                <w:lang w:val="en-US"/>
              </w:rPr>
              <w:t>d</w:t>
            </w:r>
            <w:r w:rsidRPr="00DF2B9B">
              <w:rPr>
                <w:sz w:val="24"/>
                <w:szCs w:val="24"/>
                <w:vertAlign w:val="superscript"/>
              </w:rPr>
              <w:t>н</w:t>
            </w:r>
            <w:r w:rsidRPr="00DF2B9B">
              <w:rPr>
                <w:sz w:val="24"/>
                <w:szCs w:val="24"/>
                <w:vertAlign w:val="subscript"/>
              </w:rPr>
              <w:t xml:space="preserve">ТО и ТР   </w:t>
            </w:r>
            <w:r w:rsidRPr="00DF2B9B">
              <w:rPr>
                <w:sz w:val="24"/>
                <w:szCs w:val="24"/>
              </w:rPr>
              <w:t>· К</w:t>
            </w:r>
            <w:r w:rsidRPr="00DF2B9B">
              <w:rPr>
                <w:sz w:val="24"/>
                <w:szCs w:val="24"/>
                <w:vertAlign w:val="subscript"/>
              </w:rPr>
              <w:t xml:space="preserve">4 </w:t>
            </w:r>
            <w:r w:rsidRPr="00DF2B9B">
              <w:rPr>
                <w:sz w:val="24"/>
                <w:szCs w:val="24"/>
                <w:vertAlign w:val="superscript"/>
              </w:rPr>
              <w:t>´</w:t>
            </w:r>
            <w:r w:rsidRPr="00DF2B9B">
              <w:rPr>
                <w:sz w:val="24"/>
                <w:szCs w:val="24"/>
                <w:vertAlign w:val="subscript"/>
              </w:rPr>
              <w:t>(ср)</w:t>
            </w:r>
          </w:p>
        </w:tc>
      </w:tr>
      <w:tr w:rsidR="006060D9" w:rsidRPr="00DF2B9B" w:rsidTr="005F54B1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60D9" w:rsidRPr="00A0201F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tabs>
          <w:tab w:val="left" w:pos="2175"/>
        </w:tabs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6. Определение коэффициента технической готовности.</w:t>
      </w:r>
    </w:p>
    <w:p w:rsidR="006060D9" w:rsidRPr="00A0201F" w:rsidRDefault="006060D9" w:rsidP="006060D9">
      <w:pPr>
        <w:ind w:firstLine="709"/>
        <w:jc w:val="center"/>
        <w:rPr>
          <w:rFonts w:ascii="GOST type A" w:hAnsi="GOST type A" w:cs="GOST type A"/>
          <w:b/>
          <w:bCs/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α</w:t>
      </w:r>
      <w:r w:rsidRPr="00A0201F">
        <w:rPr>
          <w:sz w:val="24"/>
          <w:szCs w:val="24"/>
          <w:vertAlign w:val="subscript"/>
        </w:rPr>
        <w:t>Т</w:t>
      </w:r>
      <w:r w:rsidRPr="00A0201F">
        <w:rPr>
          <w:sz w:val="24"/>
          <w:szCs w:val="24"/>
        </w:rPr>
        <w:t xml:space="preserve"> = </w:t>
      </w:r>
      <w:r w:rsidRPr="00A0201F">
        <w:rPr>
          <w:position w:val="-30"/>
          <w:sz w:val="24"/>
          <w:szCs w:val="24"/>
        </w:rPr>
        <w:object w:dxaOrig="2040" w:dyaOrig="700">
          <v:shape id="_x0000_i1050" type="#_x0000_t75" style="width:101.9pt;height:35.55pt" o:ole="">
            <v:imagedata r:id="rId62" o:title=""/>
          </v:shape>
          <o:OLEObject Type="Embed" ProgID="Equation.3" ShapeID="_x0000_i1050" DrawAspect="Content" ObjectID="_1635155301" r:id="rId63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 xml:space="preserve">Э </w:t>
      </w:r>
      <w:r w:rsidRPr="00A0201F">
        <w:rPr>
          <w:sz w:val="24"/>
          <w:szCs w:val="24"/>
        </w:rPr>
        <w:t>– количество дней эксплуатации подвижного состава за цикл дней.</w:t>
      </w:r>
    </w:p>
    <w:p w:rsidR="006060D9" w:rsidRPr="00A0201F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Э</w:t>
      </w:r>
      <w:r w:rsidRPr="00A0201F">
        <w:rPr>
          <w:sz w:val="24"/>
          <w:szCs w:val="24"/>
        </w:rPr>
        <w:t xml:space="preserve"> = </w:t>
      </w:r>
      <w:r w:rsidRPr="00A0201F">
        <w:rPr>
          <w:position w:val="-30"/>
          <w:sz w:val="24"/>
          <w:szCs w:val="24"/>
        </w:rPr>
        <w:object w:dxaOrig="800" w:dyaOrig="720">
          <v:shape id="_x0000_i1051" type="#_x0000_t75" style="width:40.2pt;height:36.45pt" o:ole="">
            <v:imagedata r:id="rId64" o:title=""/>
          </v:shape>
          <o:OLEObject Type="Embed" ProgID="Equation.3" ShapeID="_x0000_i1051" DrawAspect="Content" ObjectID="_1635155302" r:id="rId65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  <w:vertAlign w:val="superscript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Э</w:t>
      </w:r>
      <w:r w:rsidRPr="00A0201F">
        <w:rPr>
          <w:sz w:val="24"/>
          <w:szCs w:val="24"/>
        </w:rPr>
        <w:t xml:space="preserve"> = </w:t>
      </w:r>
      <w:r w:rsidRPr="00A0201F">
        <w:rPr>
          <w:sz w:val="24"/>
          <w:szCs w:val="24"/>
          <w:vertAlign w:val="superscript"/>
        </w:rPr>
        <w:t>____________________________________________</w:t>
      </w:r>
    </w:p>
    <w:p w:rsidR="006060D9" w:rsidRPr="00A0201F" w:rsidRDefault="006060D9" w:rsidP="006060D9">
      <w:pPr>
        <w:spacing w:line="360" w:lineRule="auto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lastRenderedPageBreak/>
        <w:t>Д</w:t>
      </w:r>
      <w:r w:rsidRPr="00A0201F">
        <w:rPr>
          <w:sz w:val="24"/>
          <w:szCs w:val="24"/>
          <w:vertAlign w:val="subscript"/>
        </w:rPr>
        <w:t>ТО</w:t>
      </w:r>
      <w:r w:rsidRPr="00A0201F">
        <w:rPr>
          <w:sz w:val="24"/>
          <w:szCs w:val="24"/>
        </w:rPr>
        <w:t xml:space="preserve"> </w:t>
      </w:r>
      <w:r w:rsidRPr="00A0201F">
        <w:rPr>
          <w:sz w:val="24"/>
          <w:szCs w:val="24"/>
          <w:vertAlign w:val="subscript"/>
        </w:rPr>
        <w:t xml:space="preserve">и ТР </w:t>
      </w:r>
      <w:r w:rsidRPr="00A0201F">
        <w:rPr>
          <w:sz w:val="24"/>
          <w:szCs w:val="24"/>
        </w:rPr>
        <w:t xml:space="preserve">= </w:t>
      </w:r>
      <w:r w:rsidRPr="00A0201F">
        <w:rPr>
          <w:rFonts w:ascii="Franklin Gothic Heavy" w:hAnsi="Franklin Gothic Heavy" w:cs="Franklin Gothic Heavy"/>
          <w:b/>
          <w:bCs/>
          <w:sz w:val="24"/>
          <w:szCs w:val="24"/>
          <w:vertAlign w:val="subscript"/>
        </w:rPr>
        <w:t xml:space="preserve"> </w:t>
      </w:r>
      <w:r w:rsidRPr="00A0201F">
        <w:rPr>
          <w:rFonts w:ascii="Franklin Gothic Heavy" w:hAnsi="Franklin Gothic Heavy" w:cs="Franklin Gothic Heavy"/>
          <w:b/>
          <w:bCs/>
          <w:position w:val="-24"/>
          <w:sz w:val="24"/>
          <w:szCs w:val="24"/>
          <w:vertAlign w:val="subscript"/>
        </w:rPr>
        <w:object w:dxaOrig="1500" w:dyaOrig="660">
          <v:shape id="_x0000_i1052" type="#_x0000_t75" style="width:74.8pt;height:32.75pt" o:ole="">
            <v:imagedata r:id="rId66" o:title=""/>
          </v:shape>
          <o:OLEObject Type="Embed" ProgID="Equation.3" ShapeID="_x0000_i1052" DrawAspect="Content" ObjectID="_1635155303" r:id="rId67"/>
        </w:object>
      </w:r>
      <w:r w:rsidRPr="00A0201F">
        <w:rPr>
          <w:rFonts w:ascii="Franklin Gothic Heavy" w:hAnsi="Franklin Gothic Heavy" w:cs="Franklin Gothic Heavy"/>
          <w:b/>
          <w:bCs/>
          <w:sz w:val="24"/>
          <w:szCs w:val="24"/>
          <w:vertAlign w:val="subscript"/>
        </w:rPr>
        <w:t xml:space="preserve"> </w:t>
      </w:r>
      <w:r w:rsidRPr="00A0201F">
        <w:rPr>
          <w:rFonts w:ascii="Franklin Gothic Heavy" w:hAnsi="Franklin Gothic Heavy" w:cs="Franklin Gothic Heavy"/>
          <w:sz w:val="24"/>
          <w:szCs w:val="24"/>
          <w:vertAlign w:val="subscript"/>
        </w:rPr>
        <w:t xml:space="preserve"> </w:t>
      </w:r>
      <w:r w:rsidRPr="00A0201F">
        <w:rPr>
          <w:position w:val="-10"/>
          <w:sz w:val="24"/>
          <w:szCs w:val="24"/>
        </w:rPr>
        <w:object w:dxaOrig="180" w:dyaOrig="340">
          <v:shape id="_x0000_i1053" type="#_x0000_t75" style="width:9.35pt;height:16.85pt" o:ole="">
            <v:imagedata r:id="rId38" o:title=""/>
          </v:shape>
          <o:OLEObject Type="Embed" ProgID="Equation.3" ShapeID="_x0000_i1053" DrawAspect="Content" ObjectID="_1635155304" r:id="rId68"/>
        </w:objec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  <w:vertAlign w:val="superscript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ТО</w:t>
      </w:r>
      <w:r w:rsidRPr="00A0201F">
        <w:rPr>
          <w:sz w:val="24"/>
          <w:szCs w:val="24"/>
        </w:rPr>
        <w:t xml:space="preserve"> </w:t>
      </w:r>
      <w:r w:rsidRPr="00A0201F">
        <w:rPr>
          <w:sz w:val="24"/>
          <w:szCs w:val="24"/>
          <w:vertAlign w:val="subscript"/>
        </w:rPr>
        <w:t xml:space="preserve">и ТР </w:t>
      </w:r>
      <w:r w:rsidRPr="00A0201F">
        <w:rPr>
          <w:sz w:val="24"/>
          <w:szCs w:val="24"/>
        </w:rPr>
        <w:t xml:space="preserve">= </w:t>
      </w:r>
      <w:r w:rsidRPr="00A0201F">
        <w:rPr>
          <w:rFonts w:ascii="Franklin Gothic Heavy" w:hAnsi="Franklin Gothic Heavy" w:cs="Franklin Gothic Heavy"/>
          <w:b/>
          <w:bCs/>
          <w:sz w:val="24"/>
          <w:szCs w:val="24"/>
          <w:vertAlign w:val="subscript"/>
        </w:rPr>
        <w:t xml:space="preserve">  </w:t>
      </w:r>
      <w:r w:rsidRPr="00A0201F">
        <w:rPr>
          <w:rFonts w:ascii="Franklin Gothic Heavy" w:hAnsi="Franklin Gothic Heavy" w:cs="Franklin Gothic Heavy"/>
          <w:sz w:val="24"/>
          <w:szCs w:val="24"/>
          <w:vertAlign w:val="subscript"/>
        </w:rPr>
        <w:t xml:space="preserve"> </w:t>
      </w:r>
      <w:r w:rsidRPr="00A0201F">
        <w:rPr>
          <w:rFonts w:ascii="Franklin Gothic Heavy" w:hAnsi="Franklin Gothic Heavy" w:cs="Franklin Gothic Heavy"/>
          <w:sz w:val="24"/>
          <w:szCs w:val="24"/>
          <w:vertAlign w:val="superscript"/>
        </w:rPr>
        <w:t>_________________________________________________________</w:t>
      </w:r>
    </w:p>
    <w:p w:rsidR="006060D9" w:rsidRPr="00A0201F" w:rsidRDefault="006060D9" w:rsidP="006060D9">
      <w:pPr>
        <w:spacing w:line="360" w:lineRule="auto"/>
        <w:ind w:firstLine="708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 xml:space="preserve">КР </w:t>
      </w:r>
      <w:r w:rsidRPr="00A0201F">
        <w:rPr>
          <w:rFonts w:ascii="Courier New" w:hAnsi="Courier New" w:cs="Courier New"/>
          <w:sz w:val="24"/>
          <w:szCs w:val="24"/>
        </w:rPr>
        <w:t>­</w:t>
      </w:r>
      <w:r w:rsidRPr="00A0201F">
        <w:rPr>
          <w:sz w:val="24"/>
          <w:szCs w:val="24"/>
        </w:rPr>
        <w:t xml:space="preserve"> количество дней простоя подвижно</w:t>
      </w:r>
      <w:r>
        <w:rPr>
          <w:sz w:val="24"/>
          <w:szCs w:val="24"/>
        </w:rPr>
        <w:t>го состава  капитальном ремонте.</w:t>
      </w:r>
    </w:p>
    <w:p w:rsidR="006060D9" w:rsidRPr="00A0201F" w:rsidRDefault="006060D9" w:rsidP="006060D9">
      <w:pPr>
        <w:spacing w:line="360" w:lineRule="auto"/>
        <w:ind w:firstLine="748"/>
        <w:jc w:val="center"/>
        <w:rPr>
          <w:sz w:val="24"/>
          <w:szCs w:val="24"/>
          <w:vertAlign w:val="subscript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КР</w:t>
      </w:r>
      <w:r w:rsidRPr="00A0201F">
        <w:rPr>
          <w:sz w:val="24"/>
          <w:szCs w:val="24"/>
        </w:rPr>
        <w:t xml:space="preserve"> =d</w:t>
      </w:r>
      <w:r w:rsidRPr="00A0201F">
        <w:rPr>
          <w:sz w:val="24"/>
          <w:szCs w:val="24"/>
          <w:vertAlign w:val="subscript"/>
        </w:rPr>
        <w:t>КР</w:t>
      </w:r>
      <w:r w:rsidRPr="00A0201F">
        <w:rPr>
          <w:sz w:val="24"/>
          <w:szCs w:val="24"/>
        </w:rPr>
        <w:t xml:space="preserve"> + d</w:t>
      </w:r>
      <w:r w:rsidRPr="00A0201F">
        <w:rPr>
          <w:sz w:val="24"/>
          <w:szCs w:val="24"/>
          <w:vertAlign w:val="subscript"/>
        </w:rPr>
        <w:t>трансп.</w:t>
      </w:r>
    </w:p>
    <w:p w:rsidR="006060D9" w:rsidRPr="00A0201F" w:rsidRDefault="006060D9" w:rsidP="006060D9">
      <w:pPr>
        <w:spacing w:line="360" w:lineRule="auto"/>
        <w:ind w:firstLine="748"/>
        <w:rPr>
          <w:sz w:val="24"/>
          <w:szCs w:val="24"/>
        </w:rPr>
      </w:pPr>
      <w:r w:rsidRPr="00A0201F">
        <w:rPr>
          <w:sz w:val="24"/>
          <w:szCs w:val="24"/>
        </w:rPr>
        <w:t>d</w:t>
      </w:r>
      <w:r w:rsidRPr="00A0201F">
        <w:rPr>
          <w:sz w:val="24"/>
          <w:szCs w:val="24"/>
          <w:vertAlign w:val="subscript"/>
        </w:rPr>
        <w:t>трансп.</w:t>
      </w:r>
      <w:r w:rsidRPr="00A0201F">
        <w:rPr>
          <w:sz w:val="24"/>
          <w:szCs w:val="24"/>
        </w:rPr>
        <w:t xml:space="preserve"> – количество дней транспортировки</w:t>
      </w:r>
      <w:r>
        <w:rPr>
          <w:sz w:val="24"/>
          <w:szCs w:val="24"/>
        </w:rPr>
        <w:t xml:space="preserve"> автомобиля на АРЗ (0,15-0,20)  от </w:t>
      </w:r>
      <w:r w:rsidRPr="00A0201F">
        <w:rPr>
          <w:sz w:val="24"/>
          <w:szCs w:val="24"/>
        </w:rPr>
        <w:t>d</w:t>
      </w:r>
      <w:r w:rsidRPr="00A0201F">
        <w:rPr>
          <w:sz w:val="24"/>
          <w:szCs w:val="24"/>
          <w:vertAlign w:val="subscript"/>
        </w:rPr>
        <w:t>КР</w:t>
      </w:r>
    </w:p>
    <w:p w:rsidR="006060D9" w:rsidRPr="00A0201F" w:rsidRDefault="006060D9" w:rsidP="006060D9">
      <w:pPr>
        <w:spacing w:line="360" w:lineRule="auto"/>
        <w:ind w:firstLine="708"/>
        <w:jc w:val="both"/>
        <w:rPr>
          <w:sz w:val="24"/>
          <w:szCs w:val="24"/>
        </w:rPr>
      </w:pPr>
      <w:r w:rsidRPr="00A0201F">
        <w:rPr>
          <w:sz w:val="24"/>
          <w:szCs w:val="24"/>
        </w:rPr>
        <w:t>d</w:t>
      </w:r>
      <w:r w:rsidRPr="00A0201F">
        <w:rPr>
          <w:sz w:val="24"/>
          <w:szCs w:val="24"/>
          <w:vertAlign w:val="subscript"/>
        </w:rPr>
        <w:t>КР</w:t>
      </w:r>
      <w:r>
        <w:rPr>
          <w:sz w:val="24"/>
          <w:szCs w:val="24"/>
        </w:rPr>
        <w:t>-</w:t>
      </w:r>
      <w:r w:rsidRPr="00B22245">
        <w:rPr>
          <w:sz w:val="24"/>
          <w:szCs w:val="24"/>
        </w:rPr>
        <w:t xml:space="preserve"> </w:t>
      </w:r>
      <w:r w:rsidRPr="00A0201F">
        <w:rPr>
          <w:sz w:val="24"/>
          <w:szCs w:val="24"/>
        </w:rPr>
        <w:t xml:space="preserve">количество дней простоя подвижного состава  капитальном ремонте таблица 2.6 </w:t>
      </w:r>
    </w:p>
    <w:p w:rsidR="006060D9" w:rsidRPr="00A0201F" w:rsidRDefault="006060D9" w:rsidP="006060D9">
      <w:pPr>
        <w:ind w:firstLine="748"/>
        <w:rPr>
          <w:sz w:val="24"/>
          <w:szCs w:val="24"/>
          <w:vertAlign w:val="subscript"/>
        </w:rPr>
      </w:pPr>
    </w:p>
    <w:p w:rsidR="006060D9" w:rsidRPr="00A0201F" w:rsidRDefault="006060D9" w:rsidP="006060D9">
      <w:pPr>
        <w:ind w:firstLine="748"/>
        <w:jc w:val="center"/>
        <w:rPr>
          <w:sz w:val="24"/>
          <w:szCs w:val="24"/>
          <w:vertAlign w:val="subscript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КР</w:t>
      </w:r>
      <w:r w:rsidRPr="00A0201F">
        <w:rPr>
          <w:sz w:val="24"/>
          <w:szCs w:val="24"/>
        </w:rPr>
        <w:t xml:space="preserve"> = 1,2 · d</w:t>
      </w:r>
      <w:r w:rsidRPr="00A0201F">
        <w:rPr>
          <w:sz w:val="24"/>
          <w:szCs w:val="24"/>
          <w:vertAlign w:val="subscript"/>
        </w:rPr>
        <w:t>КР</w:t>
      </w:r>
    </w:p>
    <w:p w:rsidR="006060D9" w:rsidRPr="00A0201F" w:rsidRDefault="006060D9" w:rsidP="006060D9">
      <w:pPr>
        <w:ind w:firstLine="748"/>
        <w:rPr>
          <w:sz w:val="24"/>
          <w:szCs w:val="24"/>
          <w:vertAlign w:val="subscript"/>
        </w:rPr>
      </w:pPr>
    </w:p>
    <w:p w:rsidR="006060D9" w:rsidRPr="00A0201F" w:rsidRDefault="006060D9" w:rsidP="006060D9">
      <w:pPr>
        <w:ind w:firstLine="748"/>
        <w:rPr>
          <w:sz w:val="24"/>
          <w:szCs w:val="24"/>
          <w:vertAlign w:val="subscript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КР =</w:t>
      </w:r>
    </w:p>
    <w:p w:rsidR="006060D9" w:rsidRPr="00A0201F" w:rsidRDefault="006060D9" w:rsidP="006060D9">
      <w:pPr>
        <w:ind w:firstLine="748"/>
        <w:rPr>
          <w:sz w:val="24"/>
          <w:szCs w:val="24"/>
          <w:vertAlign w:val="subscript"/>
        </w:rPr>
      </w:pPr>
    </w:p>
    <w:p w:rsidR="006060D9" w:rsidRPr="00A0201F" w:rsidRDefault="006060D9" w:rsidP="006060D9">
      <w:pPr>
        <w:ind w:firstLine="748"/>
        <w:rPr>
          <w:sz w:val="24"/>
          <w:szCs w:val="24"/>
          <w:vertAlign w:val="superscript"/>
        </w:rPr>
      </w:pPr>
      <w:r w:rsidRPr="00A0201F">
        <w:rPr>
          <w:sz w:val="24"/>
          <w:szCs w:val="24"/>
        </w:rPr>
        <w:t>α</w:t>
      </w:r>
      <w:r w:rsidRPr="00A0201F">
        <w:rPr>
          <w:sz w:val="24"/>
          <w:szCs w:val="24"/>
          <w:vertAlign w:val="subscript"/>
        </w:rPr>
        <w:t>Т</w:t>
      </w:r>
      <w:r w:rsidRPr="00A0201F">
        <w:rPr>
          <w:sz w:val="24"/>
          <w:szCs w:val="24"/>
        </w:rPr>
        <w:t xml:space="preserve"> = </w:t>
      </w:r>
      <w:r w:rsidRPr="00A0201F">
        <w:rPr>
          <w:sz w:val="24"/>
          <w:szCs w:val="24"/>
          <w:vertAlign w:val="superscript"/>
        </w:rPr>
        <w:t>__________________________________________________________</w:t>
      </w:r>
    </w:p>
    <w:p w:rsidR="006060D9" w:rsidRPr="00A0201F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ind w:firstLine="748"/>
        <w:rPr>
          <w:sz w:val="24"/>
          <w:szCs w:val="24"/>
        </w:rPr>
      </w:pPr>
    </w:p>
    <w:p w:rsidR="006060D9" w:rsidRPr="00A0201F" w:rsidRDefault="006060D9" w:rsidP="006060D9">
      <w:pPr>
        <w:ind w:firstLine="708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 xml:space="preserve">7. Определение коэффициента использования </w:t>
      </w:r>
    </w:p>
    <w:p w:rsidR="006060D9" w:rsidRPr="00A0201F" w:rsidRDefault="006060D9" w:rsidP="006060D9">
      <w:pPr>
        <w:ind w:firstLine="708"/>
        <w:jc w:val="center"/>
        <w:rPr>
          <w:rFonts w:ascii="GOST type A" w:hAnsi="GOST type A" w:cs="GOST type A"/>
          <w:b/>
          <w:bCs/>
          <w:sz w:val="24"/>
          <w:szCs w:val="24"/>
        </w:rPr>
      </w:pPr>
    </w:p>
    <w:p w:rsidR="006060D9" w:rsidRPr="00A0201F" w:rsidRDefault="006060D9" w:rsidP="006060D9">
      <w:pPr>
        <w:ind w:firstLine="708"/>
        <w:jc w:val="center"/>
        <w:rPr>
          <w:sz w:val="24"/>
          <w:szCs w:val="24"/>
          <w:vertAlign w:val="subscript"/>
        </w:rPr>
      </w:pPr>
      <w:r w:rsidRPr="00A0201F">
        <w:rPr>
          <w:sz w:val="24"/>
          <w:szCs w:val="24"/>
        </w:rPr>
        <w:t>α</w:t>
      </w:r>
      <w:r w:rsidRPr="00A0201F">
        <w:rPr>
          <w:sz w:val="24"/>
          <w:szCs w:val="24"/>
          <w:vertAlign w:val="subscript"/>
          <w:lang w:val="en-US"/>
        </w:rPr>
        <w:t>u</w:t>
      </w:r>
      <w:r w:rsidRPr="00A0201F">
        <w:rPr>
          <w:sz w:val="24"/>
          <w:szCs w:val="24"/>
        </w:rPr>
        <w:t xml:space="preserve"> =  </w:t>
      </w:r>
      <w:r w:rsidRPr="00A0201F">
        <w:rPr>
          <w:position w:val="-30"/>
          <w:sz w:val="24"/>
          <w:szCs w:val="24"/>
        </w:rPr>
        <w:object w:dxaOrig="1460" w:dyaOrig="700">
          <v:shape id="_x0000_i1054" type="#_x0000_t75" style="width:72.95pt;height:35.55pt" o:ole="">
            <v:imagedata r:id="rId69" o:title=""/>
          </v:shape>
          <o:OLEObject Type="Embed" ProgID="Equation.3" ShapeID="_x0000_i1054" DrawAspect="Content" ObjectID="_1635155305" r:id="rId70"/>
        </w:object>
      </w:r>
    </w:p>
    <w:p w:rsidR="006060D9" w:rsidRPr="00A0201F" w:rsidRDefault="006060D9" w:rsidP="006060D9">
      <w:pPr>
        <w:spacing w:line="360" w:lineRule="auto"/>
        <w:ind w:firstLine="748"/>
        <w:rPr>
          <w:sz w:val="24"/>
          <w:szCs w:val="24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РГ</w:t>
      </w:r>
      <w:r>
        <w:rPr>
          <w:sz w:val="24"/>
          <w:szCs w:val="24"/>
          <w:vertAlign w:val="subscript"/>
        </w:rPr>
        <w:t xml:space="preserve"> </w:t>
      </w:r>
      <w:r w:rsidRPr="00A0201F">
        <w:rPr>
          <w:sz w:val="24"/>
          <w:szCs w:val="24"/>
        </w:rPr>
        <w:t>- количество рабочих дней в году, (по заданию)</w:t>
      </w:r>
    </w:p>
    <w:p w:rsidR="006060D9" w:rsidRPr="00A0201F" w:rsidRDefault="006060D9" w:rsidP="006060D9">
      <w:pPr>
        <w:spacing w:line="360" w:lineRule="auto"/>
        <w:ind w:firstLine="748"/>
        <w:rPr>
          <w:sz w:val="24"/>
          <w:szCs w:val="24"/>
        </w:rPr>
      </w:pPr>
      <w:r w:rsidRPr="00A0201F">
        <w:rPr>
          <w:sz w:val="24"/>
          <w:szCs w:val="24"/>
        </w:rPr>
        <w:t>Д</w:t>
      </w:r>
      <w:r w:rsidRPr="00A0201F">
        <w:rPr>
          <w:sz w:val="24"/>
          <w:szCs w:val="24"/>
          <w:vertAlign w:val="subscript"/>
        </w:rPr>
        <w:t>КГ</w:t>
      </w:r>
      <w:r w:rsidRPr="00A0201F">
        <w:rPr>
          <w:sz w:val="24"/>
          <w:szCs w:val="24"/>
        </w:rPr>
        <w:t xml:space="preserve"> – количество календарных дней в году, 365</w:t>
      </w:r>
    </w:p>
    <w:p w:rsidR="006060D9" w:rsidRPr="00A0201F" w:rsidRDefault="006060D9" w:rsidP="006060D9">
      <w:pPr>
        <w:spacing w:line="360" w:lineRule="auto"/>
        <w:ind w:firstLine="748"/>
        <w:rPr>
          <w:sz w:val="24"/>
          <w:szCs w:val="24"/>
        </w:rPr>
      </w:pPr>
      <w:r w:rsidRPr="00A0201F">
        <w:rPr>
          <w:sz w:val="24"/>
          <w:szCs w:val="24"/>
        </w:rPr>
        <w:t>К</w:t>
      </w:r>
      <w:r w:rsidRPr="00A0201F">
        <w:rPr>
          <w:sz w:val="24"/>
          <w:szCs w:val="24"/>
          <w:vertAlign w:val="subscript"/>
        </w:rPr>
        <w:t>Н</w:t>
      </w:r>
      <w:r w:rsidRPr="00A0201F">
        <w:rPr>
          <w:sz w:val="24"/>
          <w:szCs w:val="24"/>
        </w:rPr>
        <w:t xml:space="preserve"> – коэффициент учитывающий неравномерность использования парка подвижного состава (0,93÷0,97).</w:t>
      </w:r>
    </w:p>
    <w:p w:rsidR="006060D9" w:rsidRPr="00A0201F" w:rsidRDefault="006060D9" w:rsidP="006060D9">
      <w:pPr>
        <w:spacing w:line="360" w:lineRule="auto"/>
        <w:ind w:firstLine="748"/>
        <w:rPr>
          <w:sz w:val="24"/>
          <w:szCs w:val="24"/>
          <w:vertAlign w:val="superscript"/>
        </w:rPr>
      </w:pPr>
      <w:r w:rsidRPr="00A0201F">
        <w:rPr>
          <w:sz w:val="24"/>
          <w:szCs w:val="24"/>
        </w:rPr>
        <w:t>α</w:t>
      </w:r>
      <w:r w:rsidRPr="00A0201F">
        <w:rPr>
          <w:sz w:val="24"/>
          <w:szCs w:val="24"/>
          <w:vertAlign w:val="subscript"/>
          <w:lang w:val="en-US"/>
        </w:rPr>
        <w:t>u</w:t>
      </w:r>
      <w:r w:rsidRPr="00A0201F">
        <w:rPr>
          <w:sz w:val="24"/>
          <w:szCs w:val="24"/>
        </w:rPr>
        <w:t xml:space="preserve"> =  </w:t>
      </w:r>
      <w:r w:rsidRPr="00A0201F">
        <w:rPr>
          <w:sz w:val="24"/>
          <w:szCs w:val="24"/>
          <w:vertAlign w:val="superscript"/>
        </w:rPr>
        <w:t>___________________________</w:t>
      </w:r>
    </w:p>
    <w:p w:rsidR="006060D9" w:rsidRPr="00A0201F" w:rsidRDefault="006060D9" w:rsidP="006060D9">
      <w:pPr>
        <w:ind w:firstLine="708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8. Определение годового пробега парка подвижного состава.</w:t>
      </w:r>
    </w:p>
    <w:p w:rsidR="006060D9" w:rsidRPr="00A0201F" w:rsidRDefault="006060D9" w:rsidP="006060D9">
      <w:pPr>
        <w:spacing w:line="360" w:lineRule="auto"/>
        <w:ind w:firstLine="748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jc w:val="center"/>
        <w:rPr>
          <w:sz w:val="24"/>
          <w:szCs w:val="24"/>
        </w:rPr>
      </w:pPr>
      <w:r w:rsidRPr="00A0201F">
        <w:rPr>
          <w:sz w:val="24"/>
          <w:szCs w:val="24"/>
        </w:rPr>
        <w:t>ΣL</w:t>
      </w:r>
      <w:r w:rsidRPr="00A0201F">
        <w:rPr>
          <w:sz w:val="24"/>
          <w:szCs w:val="24"/>
          <w:vertAlign w:val="subscript"/>
        </w:rPr>
        <w:t>r</w:t>
      </w:r>
      <w:r w:rsidRPr="00A0201F">
        <w:rPr>
          <w:sz w:val="24"/>
          <w:szCs w:val="24"/>
        </w:rPr>
        <w:t xml:space="preserve"> = 365 · </w:t>
      </w:r>
      <w:r w:rsidRPr="00A0201F">
        <w:rPr>
          <w:i/>
          <w:iCs/>
          <w:sz w:val="24"/>
          <w:szCs w:val="24"/>
        </w:rPr>
        <w:t>l</w:t>
      </w:r>
      <w:r w:rsidRPr="00A0201F">
        <w:rPr>
          <w:sz w:val="24"/>
          <w:szCs w:val="24"/>
          <w:vertAlign w:val="subscript"/>
        </w:rPr>
        <w:t>CC</w:t>
      </w:r>
      <w:r w:rsidRPr="00A0201F">
        <w:rPr>
          <w:sz w:val="24"/>
          <w:szCs w:val="24"/>
        </w:rPr>
        <w:t xml:space="preserve"> · A</w:t>
      </w:r>
      <w:r w:rsidRPr="00A0201F">
        <w:rPr>
          <w:sz w:val="24"/>
          <w:szCs w:val="24"/>
          <w:vertAlign w:val="subscript"/>
        </w:rPr>
        <w:t>U</w:t>
      </w:r>
      <w:r w:rsidRPr="00A0201F">
        <w:rPr>
          <w:sz w:val="24"/>
          <w:szCs w:val="24"/>
        </w:rPr>
        <w:t xml:space="preserve"> · </w:t>
      </w:r>
      <w:r>
        <w:rPr>
          <w:sz w:val="24"/>
          <w:szCs w:val="24"/>
        </w:rPr>
        <w:t>α</w:t>
      </w:r>
      <w:r w:rsidRPr="00A0201F">
        <w:rPr>
          <w:sz w:val="24"/>
          <w:szCs w:val="24"/>
          <w:vertAlign w:val="subscript"/>
        </w:rPr>
        <w:t>U</w:t>
      </w:r>
      <w:r w:rsidRPr="00A0201F">
        <w:rPr>
          <w:sz w:val="24"/>
          <w:szCs w:val="24"/>
        </w:rPr>
        <w:t>, км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A</w:t>
      </w:r>
      <w:r w:rsidRPr="00A0201F">
        <w:rPr>
          <w:sz w:val="24"/>
          <w:szCs w:val="24"/>
          <w:vertAlign w:val="subscript"/>
        </w:rPr>
        <w:t>U</w:t>
      </w:r>
      <w:r w:rsidRPr="00A0201F">
        <w:rPr>
          <w:sz w:val="24"/>
          <w:szCs w:val="24"/>
        </w:rPr>
        <w:t xml:space="preserve"> – инвентарное, списочное число подвижного состава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A0201F">
        <w:rPr>
          <w:sz w:val="24"/>
          <w:szCs w:val="24"/>
        </w:rPr>
        <w:t>ΣL</w:t>
      </w:r>
      <w:r w:rsidRPr="00A0201F">
        <w:rPr>
          <w:sz w:val="24"/>
          <w:szCs w:val="24"/>
          <w:vertAlign w:val="subscript"/>
        </w:rPr>
        <w:t>r</w:t>
      </w:r>
      <w:r w:rsidRPr="00A0201F">
        <w:rPr>
          <w:sz w:val="24"/>
          <w:szCs w:val="24"/>
        </w:rPr>
        <w:t xml:space="preserve"> = 365·</w:t>
      </w:r>
    </w:p>
    <w:p w:rsidR="006060D9" w:rsidRPr="00A0201F" w:rsidRDefault="006060D9" w:rsidP="006060D9">
      <w:pPr>
        <w:spacing w:line="360" w:lineRule="auto"/>
        <w:ind w:firstLine="709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9. Расчет производственной программы ТО и ТР подвижного состава.</w:t>
      </w:r>
    </w:p>
    <w:p w:rsidR="006060D9" w:rsidRPr="00A0201F" w:rsidRDefault="006060D9" w:rsidP="006060D9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  <w:r w:rsidRPr="00A0201F">
        <w:rPr>
          <w:b/>
          <w:bCs/>
          <w:sz w:val="24"/>
          <w:szCs w:val="24"/>
        </w:rPr>
        <w:t>9.1. Расчет годового количества воздействий.</w:t>
      </w:r>
    </w:p>
    <w:p w:rsidR="006060D9" w:rsidRPr="00A0201F" w:rsidRDefault="006060D9" w:rsidP="006060D9">
      <w:pPr>
        <w:spacing w:line="360" w:lineRule="auto"/>
        <w:ind w:firstLine="708"/>
        <w:rPr>
          <w:sz w:val="24"/>
          <w:szCs w:val="24"/>
        </w:rPr>
      </w:pPr>
      <w:r w:rsidRPr="00A0201F">
        <w:rPr>
          <w:sz w:val="24"/>
          <w:szCs w:val="24"/>
        </w:rPr>
        <w:t>- Годовое количество ЕО:</w:t>
      </w:r>
    </w:p>
    <w:p w:rsidR="006060D9" w:rsidRPr="00A0201F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</w:t>
      </w:r>
    </w:p>
    <w:p w:rsidR="006060D9" w:rsidRPr="00A0201F" w:rsidRDefault="006060D9" w:rsidP="006060D9">
      <w:pPr>
        <w:ind w:firstLine="708"/>
        <w:rPr>
          <w:sz w:val="24"/>
          <w:szCs w:val="24"/>
          <w:vertAlign w:val="superscript"/>
        </w:rPr>
      </w:pPr>
      <w:r w:rsidRPr="00A0201F">
        <w:rPr>
          <w:sz w:val="24"/>
          <w:szCs w:val="24"/>
          <w:lang w:val="en-US"/>
        </w:rPr>
        <w:t>N</w:t>
      </w:r>
      <w:r w:rsidRPr="00B22245">
        <w:rPr>
          <w:position w:val="-12"/>
          <w:sz w:val="24"/>
          <w:szCs w:val="24"/>
          <w:lang w:val="en-US"/>
        </w:rPr>
        <w:object w:dxaOrig="279" w:dyaOrig="380">
          <v:shape id="_x0000_i1055" type="#_x0000_t75" style="width:14.05pt;height:18.7pt" o:ole="">
            <v:imagedata r:id="rId71" o:title=""/>
          </v:shape>
          <o:OLEObject Type="Embed" ProgID="Equation.3" ShapeID="_x0000_i1055" DrawAspect="Content" ObjectID="_1635155306" r:id="rId72"/>
        </w:object>
      </w:r>
      <w:r w:rsidRPr="00A0201F">
        <w:rPr>
          <w:sz w:val="24"/>
          <w:szCs w:val="24"/>
        </w:rPr>
        <w:t xml:space="preserve"> = </w:t>
      </w:r>
      <w:r w:rsidRPr="00A0201F">
        <w:rPr>
          <w:position w:val="-30"/>
          <w:sz w:val="24"/>
          <w:szCs w:val="24"/>
          <w:vertAlign w:val="subscript"/>
        </w:rPr>
        <w:object w:dxaOrig="660" w:dyaOrig="740">
          <v:shape id="_x0000_i1056" type="#_x0000_t75" style="width:32.75pt;height:36.45pt" o:ole="">
            <v:imagedata r:id="rId73" o:title=""/>
          </v:shape>
          <o:OLEObject Type="Embed" ProgID="Equation.3" ShapeID="_x0000_i1056" DrawAspect="Content" ObjectID="_1635155307" r:id="rId74"/>
        </w:object>
      </w:r>
      <w:r w:rsidRPr="00A0201F">
        <w:rPr>
          <w:sz w:val="24"/>
          <w:szCs w:val="24"/>
        </w:rPr>
        <w:t>=</w:t>
      </w:r>
      <w:r w:rsidRPr="00A0201F">
        <w:rPr>
          <w:sz w:val="24"/>
          <w:szCs w:val="24"/>
          <w:vertAlign w:val="superscript"/>
        </w:rPr>
        <w:t xml:space="preserve"> ______________________________________</w:t>
      </w:r>
    </w:p>
    <w:p w:rsidR="006060D9" w:rsidRPr="00A0201F" w:rsidRDefault="006060D9" w:rsidP="006060D9">
      <w:pPr>
        <w:ind w:firstLine="708"/>
        <w:rPr>
          <w:sz w:val="24"/>
          <w:szCs w:val="24"/>
        </w:rPr>
      </w:pPr>
    </w:p>
    <w:p w:rsidR="006060D9" w:rsidRPr="00A0201F" w:rsidRDefault="006060D9" w:rsidP="006060D9">
      <w:pPr>
        <w:ind w:firstLine="708"/>
        <w:rPr>
          <w:sz w:val="24"/>
          <w:szCs w:val="24"/>
        </w:rPr>
      </w:pPr>
      <w:r w:rsidRPr="00A0201F">
        <w:rPr>
          <w:sz w:val="24"/>
          <w:szCs w:val="24"/>
        </w:rPr>
        <w:t>- Годовое количество ТО-2:</w:t>
      </w:r>
    </w:p>
    <w:p w:rsidR="006060D9" w:rsidRPr="00A0201F" w:rsidRDefault="006060D9" w:rsidP="006060D9">
      <w:pPr>
        <w:ind w:firstLine="708"/>
        <w:rPr>
          <w:sz w:val="24"/>
          <w:szCs w:val="24"/>
          <w:vertAlign w:val="subscript"/>
        </w:rPr>
      </w:pPr>
      <w:r w:rsidRPr="00A0201F">
        <w:rPr>
          <w:sz w:val="24"/>
          <w:szCs w:val="24"/>
          <w:vertAlign w:val="subscript"/>
        </w:rPr>
        <w:t xml:space="preserve">        </w:t>
      </w:r>
      <w:r>
        <w:rPr>
          <w:sz w:val="24"/>
          <w:szCs w:val="24"/>
          <w:vertAlign w:val="subscript"/>
        </w:rPr>
        <w:t xml:space="preserve">  </w:t>
      </w:r>
    </w:p>
    <w:p w:rsidR="006060D9" w:rsidRPr="00A0201F" w:rsidRDefault="006060D9" w:rsidP="006060D9">
      <w:pPr>
        <w:ind w:firstLine="708"/>
        <w:rPr>
          <w:sz w:val="24"/>
          <w:szCs w:val="24"/>
          <w:vertAlign w:val="superscript"/>
        </w:rPr>
      </w:pPr>
      <w:r w:rsidRPr="00A0201F">
        <w:rPr>
          <w:sz w:val="24"/>
          <w:szCs w:val="24"/>
          <w:lang w:val="en-US"/>
        </w:rPr>
        <w:t>N</w:t>
      </w:r>
      <w:r w:rsidRPr="00B22245">
        <w:rPr>
          <w:position w:val="-10"/>
          <w:sz w:val="24"/>
          <w:szCs w:val="24"/>
          <w:lang w:val="en-US"/>
        </w:rPr>
        <w:object w:dxaOrig="180" w:dyaOrig="360">
          <v:shape id="_x0000_i1057" type="#_x0000_t75" style="width:9.35pt;height:17.75pt" o:ole="">
            <v:imagedata r:id="rId75" o:title=""/>
          </v:shape>
          <o:OLEObject Type="Embed" ProgID="Equation.3" ShapeID="_x0000_i1057" DrawAspect="Content" ObjectID="_1635155308" r:id="rId76"/>
        </w:object>
      </w:r>
      <w:r w:rsidRPr="00A0201F">
        <w:rPr>
          <w:sz w:val="24"/>
          <w:szCs w:val="24"/>
          <w:vertAlign w:val="subscript"/>
        </w:rPr>
        <w:t xml:space="preserve"> </w:t>
      </w:r>
      <w:r w:rsidRPr="00A0201F">
        <w:rPr>
          <w:sz w:val="24"/>
          <w:szCs w:val="24"/>
        </w:rPr>
        <w:t xml:space="preserve">= </w:t>
      </w:r>
      <w:r w:rsidRPr="00A0201F">
        <w:rPr>
          <w:position w:val="-30"/>
          <w:sz w:val="24"/>
          <w:szCs w:val="24"/>
          <w:vertAlign w:val="subscript"/>
        </w:rPr>
        <w:object w:dxaOrig="660" w:dyaOrig="740">
          <v:shape id="_x0000_i1058" type="#_x0000_t75" style="width:32.75pt;height:36.45pt" o:ole="">
            <v:imagedata r:id="rId77" o:title=""/>
          </v:shape>
          <o:OLEObject Type="Embed" ProgID="Equation.3" ShapeID="_x0000_i1058" DrawAspect="Content" ObjectID="_1635155309" r:id="rId78"/>
        </w:object>
      </w:r>
      <w:r w:rsidRPr="00A0201F">
        <w:rPr>
          <w:sz w:val="24"/>
          <w:szCs w:val="24"/>
        </w:rPr>
        <w:t>=</w:t>
      </w:r>
      <w:r w:rsidRPr="00A0201F">
        <w:rPr>
          <w:sz w:val="24"/>
          <w:szCs w:val="24"/>
          <w:vertAlign w:val="superscript"/>
        </w:rPr>
        <w:t xml:space="preserve"> _______________________________</w:t>
      </w:r>
    </w:p>
    <w:p w:rsidR="006060D9" w:rsidRPr="00A0201F" w:rsidRDefault="006060D9" w:rsidP="006060D9">
      <w:pPr>
        <w:ind w:firstLine="708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8"/>
        <w:rPr>
          <w:sz w:val="24"/>
          <w:szCs w:val="24"/>
        </w:rPr>
      </w:pPr>
      <w:r w:rsidRPr="00A0201F">
        <w:rPr>
          <w:sz w:val="24"/>
          <w:szCs w:val="24"/>
        </w:rPr>
        <w:t>- Годовое количество ТО-1:</w:t>
      </w:r>
    </w:p>
    <w:p w:rsidR="006060D9" w:rsidRPr="00A0201F" w:rsidRDefault="006060D9" w:rsidP="006060D9">
      <w:pPr>
        <w:tabs>
          <w:tab w:val="left" w:pos="3330"/>
        </w:tabs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lastRenderedPageBreak/>
        <w:t xml:space="preserve">           </w:t>
      </w:r>
      <w:r w:rsidRPr="00A0201F">
        <w:rPr>
          <w:sz w:val="24"/>
          <w:szCs w:val="24"/>
          <w:vertAlign w:val="subscript"/>
        </w:rPr>
        <w:tab/>
      </w:r>
    </w:p>
    <w:p w:rsidR="006060D9" w:rsidRPr="00D96AE7" w:rsidRDefault="006060D9" w:rsidP="006060D9">
      <w:pPr>
        <w:spacing w:line="360" w:lineRule="auto"/>
        <w:ind w:firstLine="708"/>
        <w:rPr>
          <w:sz w:val="24"/>
          <w:szCs w:val="24"/>
          <w:vertAlign w:val="superscript"/>
        </w:rPr>
      </w:pPr>
      <w:r w:rsidRPr="00A0201F">
        <w:rPr>
          <w:sz w:val="24"/>
          <w:szCs w:val="24"/>
          <w:lang w:val="en-US"/>
        </w:rPr>
        <w:t>N</w:t>
      </w:r>
      <w:r w:rsidRPr="00B22245">
        <w:rPr>
          <w:position w:val="-10"/>
          <w:sz w:val="24"/>
          <w:szCs w:val="24"/>
          <w:lang w:val="en-US"/>
        </w:rPr>
        <w:object w:dxaOrig="180" w:dyaOrig="360">
          <v:shape id="_x0000_i1059" type="#_x0000_t75" style="width:9.35pt;height:17.75pt" o:ole="">
            <v:imagedata r:id="rId79" o:title=""/>
          </v:shape>
          <o:OLEObject Type="Embed" ProgID="Equation.3" ShapeID="_x0000_i1059" DrawAspect="Content" ObjectID="_1635155310" r:id="rId80"/>
        </w:object>
      </w:r>
      <w:r w:rsidRPr="00A0201F">
        <w:rPr>
          <w:sz w:val="24"/>
          <w:szCs w:val="24"/>
        </w:rPr>
        <w:t xml:space="preserve"> = </w:t>
      </w:r>
      <w:r w:rsidRPr="00A0201F">
        <w:rPr>
          <w:position w:val="-30"/>
          <w:sz w:val="24"/>
          <w:szCs w:val="24"/>
          <w:vertAlign w:val="subscript"/>
        </w:rPr>
        <w:object w:dxaOrig="660" w:dyaOrig="740">
          <v:shape id="_x0000_i1060" type="#_x0000_t75" style="width:32.75pt;height:36.45pt" o:ole="">
            <v:imagedata r:id="rId81" o:title=""/>
          </v:shape>
          <o:OLEObject Type="Embed" ProgID="Equation.3" ShapeID="_x0000_i1060" DrawAspect="Content" ObjectID="_1635155311" r:id="rId82"/>
        </w:object>
      </w:r>
      <w:r>
        <w:rPr>
          <w:sz w:val="24"/>
          <w:szCs w:val="24"/>
        </w:rPr>
        <w:t xml:space="preserve">- </w:t>
      </w:r>
      <w:r>
        <w:rPr>
          <w:sz w:val="24"/>
          <w:szCs w:val="24"/>
          <w:lang w:val="en-US"/>
        </w:rPr>
        <w:t>N</w:t>
      </w:r>
      <w:r w:rsidRPr="00C96250">
        <w:rPr>
          <w:position w:val="-10"/>
          <w:sz w:val="24"/>
          <w:szCs w:val="24"/>
          <w:lang w:val="en-US"/>
        </w:rPr>
        <w:object w:dxaOrig="160" w:dyaOrig="360">
          <v:shape id="_x0000_i1061" type="#_x0000_t75" style="width:8.4pt;height:17.75pt" o:ole="">
            <v:imagedata r:id="rId83" o:title=""/>
          </v:shape>
          <o:OLEObject Type="Embed" ProgID="Equation.3" ShapeID="_x0000_i1061" DrawAspect="Content" ObjectID="_1635155312" r:id="rId84"/>
        </w:object>
      </w:r>
      <w:r w:rsidRPr="00A0201F">
        <w:rPr>
          <w:sz w:val="24"/>
          <w:szCs w:val="24"/>
          <w:vertAlign w:val="superscript"/>
        </w:rPr>
        <w:t xml:space="preserve"> </w:t>
      </w:r>
      <w:r w:rsidRPr="00F354E1">
        <w:rPr>
          <w:sz w:val="24"/>
          <w:szCs w:val="24"/>
          <w:vertAlign w:val="superscript"/>
        </w:rPr>
        <w:t xml:space="preserve"> </w:t>
      </w:r>
      <w:r w:rsidRPr="00F354E1">
        <w:rPr>
          <w:sz w:val="24"/>
          <w:szCs w:val="24"/>
        </w:rPr>
        <w:t xml:space="preserve">= </w:t>
      </w:r>
      <w:r w:rsidRPr="00A0201F">
        <w:rPr>
          <w:sz w:val="24"/>
          <w:szCs w:val="24"/>
          <w:vertAlign w:val="superscript"/>
        </w:rPr>
        <w:t>___________________________</w:t>
      </w:r>
    </w:p>
    <w:p w:rsidR="006060D9" w:rsidRPr="00A0201F" w:rsidRDefault="006060D9" w:rsidP="006060D9">
      <w:pPr>
        <w:spacing w:line="360" w:lineRule="auto"/>
        <w:ind w:firstLine="708"/>
        <w:jc w:val="center"/>
        <w:rPr>
          <w:rFonts w:ascii="GOST type A" w:hAnsi="GOST type A" w:cs="GOST type A"/>
          <w:b/>
          <w:bCs/>
          <w:sz w:val="24"/>
          <w:szCs w:val="24"/>
        </w:rPr>
      </w:pPr>
      <w:r w:rsidRPr="00A0201F">
        <w:rPr>
          <w:rFonts w:ascii="GOST type A" w:hAnsi="GOST type A" w:cs="GOST type A"/>
          <w:b/>
          <w:bCs/>
          <w:sz w:val="24"/>
          <w:szCs w:val="24"/>
        </w:rPr>
        <w:t>9</w:t>
      </w:r>
      <w:r w:rsidRPr="00A0201F">
        <w:rPr>
          <w:b/>
          <w:bCs/>
          <w:sz w:val="24"/>
          <w:szCs w:val="24"/>
        </w:rPr>
        <w:t>.2. Определение суточного числа ЕО, ТО-1, ТО-2.</w:t>
      </w:r>
    </w:p>
    <w:p w:rsidR="006060D9" w:rsidRPr="00A0201F" w:rsidRDefault="006060D9" w:rsidP="006060D9">
      <w:pPr>
        <w:spacing w:line="360" w:lineRule="auto"/>
        <w:ind w:firstLine="708"/>
        <w:rPr>
          <w:rFonts w:ascii="GOST type A" w:hAnsi="GOST type A" w:cs="GOST type A"/>
          <w:b/>
          <w:bCs/>
          <w:sz w:val="24"/>
          <w:szCs w:val="24"/>
        </w:rPr>
      </w:pPr>
      <w:r w:rsidRPr="00A0201F">
        <w:rPr>
          <w:rFonts w:ascii="GOST type A" w:hAnsi="GOST type A" w:cs="GOST type A"/>
          <w:b/>
          <w:bCs/>
          <w:position w:val="-30"/>
          <w:sz w:val="24"/>
          <w:szCs w:val="24"/>
        </w:rPr>
        <w:object w:dxaOrig="1420" w:dyaOrig="720">
          <v:shape id="_x0000_i1062" type="#_x0000_t75" style="width:71.05pt;height:36.45pt" o:ole="">
            <v:imagedata r:id="rId85" o:title=""/>
          </v:shape>
          <o:OLEObject Type="Embed" ProgID="Equation.3" ShapeID="_x0000_i1062" DrawAspect="Content" ObjectID="_1635155313" r:id="rId86"/>
        </w:object>
      </w:r>
      <w:r w:rsidRPr="00A0201F">
        <w:rPr>
          <w:sz w:val="24"/>
          <w:szCs w:val="24"/>
          <w:vertAlign w:val="superscript"/>
        </w:rPr>
        <w:t>________________________________________________</w:t>
      </w:r>
    </w:p>
    <w:p w:rsidR="006060D9" w:rsidRPr="00A0201F" w:rsidRDefault="006060D9" w:rsidP="006060D9">
      <w:pPr>
        <w:ind w:firstLine="708"/>
        <w:rPr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rPr>
          <w:rFonts w:ascii="GOST type A" w:hAnsi="GOST type A" w:cs="GOST type A"/>
          <w:b/>
          <w:bCs/>
          <w:sz w:val="24"/>
          <w:szCs w:val="24"/>
        </w:rPr>
      </w:pPr>
      <w:r w:rsidRPr="00A0201F">
        <w:rPr>
          <w:rFonts w:ascii="GOST type A" w:hAnsi="GOST type A" w:cs="GOST type A"/>
          <w:b/>
          <w:bCs/>
          <w:position w:val="-30"/>
          <w:sz w:val="24"/>
          <w:szCs w:val="24"/>
        </w:rPr>
        <w:object w:dxaOrig="1340" w:dyaOrig="720">
          <v:shape id="_x0000_i1063" type="#_x0000_t75" style="width:66.4pt;height:36.45pt" o:ole="">
            <v:imagedata r:id="rId87" o:title=""/>
          </v:shape>
          <o:OLEObject Type="Embed" ProgID="Equation.3" ShapeID="_x0000_i1063" DrawAspect="Content" ObjectID="_1635155314" r:id="rId88"/>
        </w:object>
      </w:r>
      <w:r w:rsidRPr="00A0201F">
        <w:rPr>
          <w:sz w:val="24"/>
          <w:szCs w:val="24"/>
          <w:vertAlign w:val="superscript"/>
        </w:rPr>
        <w:t>________________________________________________</w:t>
      </w:r>
    </w:p>
    <w:p w:rsidR="006060D9" w:rsidRPr="00A0201F" w:rsidRDefault="006060D9" w:rsidP="006060D9">
      <w:pPr>
        <w:spacing w:line="360" w:lineRule="auto"/>
        <w:ind w:firstLine="709"/>
        <w:rPr>
          <w:rFonts w:ascii="GOST type A" w:hAnsi="GOST type A" w:cs="GOST type A"/>
          <w:b/>
          <w:bCs/>
          <w:sz w:val="24"/>
          <w:szCs w:val="24"/>
        </w:rPr>
      </w:pPr>
    </w:p>
    <w:p w:rsidR="006060D9" w:rsidRPr="00A0201F" w:rsidRDefault="006060D9" w:rsidP="006060D9">
      <w:pPr>
        <w:spacing w:line="360" w:lineRule="auto"/>
        <w:ind w:firstLine="709"/>
        <w:rPr>
          <w:rFonts w:ascii="GOST type A" w:hAnsi="GOST type A" w:cs="GOST type A"/>
          <w:b/>
          <w:bCs/>
          <w:sz w:val="24"/>
          <w:szCs w:val="24"/>
        </w:rPr>
      </w:pPr>
      <w:r w:rsidRPr="00A0201F">
        <w:rPr>
          <w:rFonts w:ascii="GOST type A" w:hAnsi="GOST type A" w:cs="GOST type A"/>
          <w:b/>
          <w:bCs/>
          <w:position w:val="-30"/>
          <w:sz w:val="24"/>
          <w:szCs w:val="24"/>
        </w:rPr>
        <w:object w:dxaOrig="1340" w:dyaOrig="720">
          <v:shape id="_x0000_i1064" type="#_x0000_t75" style="width:66.4pt;height:36.45pt" o:ole="">
            <v:imagedata r:id="rId89" o:title=""/>
          </v:shape>
          <o:OLEObject Type="Embed" ProgID="Equation.3" ShapeID="_x0000_i1064" DrawAspect="Content" ObjectID="_1635155315" r:id="rId90"/>
        </w:object>
      </w:r>
      <w:r w:rsidRPr="00A0201F">
        <w:rPr>
          <w:sz w:val="24"/>
          <w:szCs w:val="24"/>
          <w:vertAlign w:val="superscript"/>
        </w:rPr>
        <w:t>________________________________________________</w:t>
      </w:r>
    </w:p>
    <w:p w:rsidR="006060D9" w:rsidRPr="00F42B5D" w:rsidRDefault="006060D9" w:rsidP="006060D9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  <w:r w:rsidRPr="00F42B5D">
        <w:rPr>
          <w:b/>
          <w:bCs/>
          <w:sz w:val="24"/>
          <w:szCs w:val="24"/>
        </w:rPr>
        <w:t>9.3. Определение годовой трудоемкости ТО и ТР.</w:t>
      </w:r>
    </w:p>
    <w:p w:rsidR="006060D9" w:rsidRPr="00F42B5D" w:rsidRDefault="006060D9" w:rsidP="006060D9">
      <w:pPr>
        <w:ind w:firstLine="748"/>
        <w:rPr>
          <w:b/>
          <w:sz w:val="24"/>
          <w:szCs w:val="24"/>
        </w:rPr>
      </w:pPr>
      <w:r w:rsidRPr="00F42B5D">
        <w:rPr>
          <w:b/>
          <w:sz w:val="24"/>
          <w:szCs w:val="24"/>
        </w:rPr>
        <w:t>- Годовая трудоемкость ЕО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</w:t>
      </w:r>
      <w:r w:rsidRPr="00F42B5D">
        <w:rPr>
          <w:sz w:val="24"/>
          <w:szCs w:val="24"/>
          <w:vertAlign w:val="subscript"/>
        </w:rPr>
        <w:t xml:space="preserve">     </w:t>
      </w:r>
      <w:r>
        <w:rPr>
          <w:sz w:val="24"/>
          <w:szCs w:val="24"/>
          <w:vertAlign w:val="subscript"/>
        </w:rPr>
        <w:t xml:space="preserve">                            </w:t>
      </w:r>
    </w:p>
    <w:p w:rsidR="006060D9" w:rsidRPr="00F42B5D" w:rsidRDefault="006060D9" w:rsidP="006060D9">
      <w:pPr>
        <w:ind w:firstLine="708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B22245">
        <w:rPr>
          <w:position w:val="-12"/>
          <w:sz w:val="24"/>
          <w:szCs w:val="24"/>
        </w:rPr>
        <w:object w:dxaOrig="279" w:dyaOrig="380">
          <v:shape id="_x0000_i1065" type="#_x0000_t75" style="width:14.05pt;height:18.7pt" o:ole="">
            <v:imagedata r:id="rId91" o:title=""/>
          </v:shape>
          <o:OLEObject Type="Embed" ProgID="Equation.3" ShapeID="_x0000_i1065" DrawAspect="Content" ObjectID="_1635155316" r:id="rId92"/>
        </w:object>
      </w:r>
      <w:r w:rsidRPr="00F42B5D">
        <w:rPr>
          <w:sz w:val="24"/>
          <w:szCs w:val="24"/>
        </w:rPr>
        <w:t xml:space="preserve"> = </w:t>
      </w:r>
      <w:r w:rsidRPr="00F42B5D">
        <w:rPr>
          <w:sz w:val="24"/>
          <w:szCs w:val="24"/>
          <w:lang w:val="en-US"/>
        </w:rPr>
        <w:t>t</w:t>
      </w:r>
      <w:r w:rsidRPr="00B22245">
        <w:rPr>
          <w:position w:val="-12"/>
          <w:sz w:val="24"/>
          <w:szCs w:val="24"/>
          <w:lang w:val="en-US"/>
        </w:rPr>
        <w:object w:dxaOrig="279" w:dyaOrig="380">
          <v:shape id="_x0000_i1066" type="#_x0000_t75" style="width:14.05pt;height:18.7pt" o:ole="">
            <v:imagedata r:id="rId93" o:title=""/>
          </v:shape>
          <o:OLEObject Type="Embed" ProgID="Equation.3" ShapeID="_x0000_i1066" DrawAspect="Content" ObjectID="_1635155317" r:id="rId94"/>
        </w:object>
      </w:r>
      <w:r w:rsidRPr="00F42B5D">
        <w:rPr>
          <w:sz w:val="24"/>
          <w:szCs w:val="24"/>
          <w:vertAlign w:val="subscript"/>
        </w:rPr>
        <w:t xml:space="preserve"> </w:t>
      </w:r>
      <w:r w:rsidRPr="00F42B5D">
        <w:rPr>
          <w:sz w:val="24"/>
          <w:szCs w:val="24"/>
        </w:rPr>
        <w:t xml:space="preserve">· </w:t>
      </w:r>
      <w:r w:rsidRPr="00F42B5D">
        <w:rPr>
          <w:sz w:val="24"/>
          <w:szCs w:val="24"/>
          <w:lang w:val="en-US"/>
        </w:rPr>
        <w:t>N</w:t>
      </w:r>
      <w:r w:rsidRPr="00B22245">
        <w:rPr>
          <w:position w:val="-12"/>
          <w:sz w:val="24"/>
          <w:szCs w:val="24"/>
          <w:lang w:val="en-US"/>
        </w:rPr>
        <w:object w:dxaOrig="279" w:dyaOrig="380">
          <v:shape id="_x0000_i1067" type="#_x0000_t75" style="width:14.05pt;height:18.7pt" o:ole="">
            <v:imagedata r:id="rId95" o:title=""/>
          </v:shape>
          <o:OLEObject Type="Embed" ProgID="Equation.3" ShapeID="_x0000_i1067" DrawAspect="Content" ObjectID="_1635155318" r:id="rId96"/>
        </w:object>
      </w:r>
      <w:r>
        <w:rPr>
          <w:sz w:val="24"/>
          <w:szCs w:val="24"/>
        </w:rPr>
        <w:t>; чел /</w:t>
      </w:r>
      <w:r w:rsidRPr="00F42B5D">
        <w:rPr>
          <w:sz w:val="24"/>
          <w:szCs w:val="24"/>
        </w:rPr>
        <w:t xml:space="preserve"> час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</w:t>
      </w:r>
      <w:r w:rsidRPr="00F42B5D">
        <w:rPr>
          <w:sz w:val="24"/>
          <w:szCs w:val="24"/>
          <w:vertAlign w:val="subscript"/>
        </w:rPr>
        <w:t xml:space="preserve">             </w:t>
      </w:r>
    </w:p>
    <w:p w:rsidR="006060D9" w:rsidRPr="00F42B5D" w:rsidRDefault="006060D9" w:rsidP="006060D9">
      <w:pPr>
        <w:ind w:firstLine="709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B22245">
        <w:rPr>
          <w:position w:val="-12"/>
          <w:sz w:val="24"/>
          <w:szCs w:val="24"/>
        </w:rPr>
        <w:object w:dxaOrig="279" w:dyaOrig="380">
          <v:shape id="_x0000_i1068" type="#_x0000_t75" style="width:14.05pt;height:18.7pt" o:ole="">
            <v:imagedata r:id="rId97" o:title=""/>
          </v:shape>
          <o:OLEObject Type="Embed" ProgID="Equation.3" ShapeID="_x0000_i1068" DrawAspect="Content" ObjectID="_1635155319" r:id="rId98"/>
        </w:object>
      </w:r>
      <w:r w:rsidRPr="00F42B5D">
        <w:rPr>
          <w:sz w:val="24"/>
          <w:szCs w:val="24"/>
        </w:rPr>
        <w:t xml:space="preserve"> = </w:t>
      </w:r>
    </w:p>
    <w:p w:rsidR="006060D9" w:rsidRDefault="006060D9" w:rsidP="006060D9">
      <w:pPr>
        <w:ind w:firstLine="709"/>
        <w:rPr>
          <w:b/>
          <w:sz w:val="24"/>
          <w:szCs w:val="24"/>
        </w:rPr>
      </w:pPr>
    </w:p>
    <w:p w:rsidR="006060D9" w:rsidRPr="00F42B5D" w:rsidRDefault="006060D9" w:rsidP="006060D9">
      <w:pPr>
        <w:ind w:firstLine="709"/>
        <w:rPr>
          <w:b/>
          <w:sz w:val="24"/>
          <w:szCs w:val="24"/>
        </w:rPr>
      </w:pPr>
      <w:r w:rsidRPr="00F42B5D">
        <w:rPr>
          <w:b/>
          <w:sz w:val="24"/>
          <w:szCs w:val="24"/>
        </w:rPr>
        <w:t>- Годовая трудоемкость ТО-1: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</w:t>
      </w:r>
      <w:r w:rsidRPr="00F42B5D">
        <w:rPr>
          <w:sz w:val="24"/>
          <w:szCs w:val="24"/>
          <w:vertAlign w:val="subscript"/>
        </w:rPr>
        <w:t xml:space="preserve">        </w:t>
      </w:r>
      <w:r>
        <w:rPr>
          <w:sz w:val="24"/>
          <w:szCs w:val="24"/>
          <w:vertAlign w:val="subscript"/>
        </w:rPr>
        <w:t xml:space="preserve">                                                                           </w:t>
      </w:r>
    </w:p>
    <w:p w:rsidR="006060D9" w:rsidRPr="00F42B5D" w:rsidRDefault="006060D9" w:rsidP="006060D9">
      <w:pPr>
        <w:spacing w:line="360" w:lineRule="auto"/>
        <w:ind w:firstLine="708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B22245">
        <w:rPr>
          <w:position w:val="-10"/>
          <w:sz w:val="24"/>
          <w:szCs w:val="24"/>
        </w:rPr>
        <w:object w:dxaOrig="180" w:dyaOrig="360">
          <v:shape id="_x0000_i1069" type="#_x0000_t75" style="width:11.2pt;height:17.75pt" o:ole="">
            <v:imagedata r:id="rId99" o:title=""/>
          </v:shape>
          <o:OLEObject Type="Embed" ProgID="Equation.3" ShapeID="_x0000_i1069" DrawAspect="Content" ObjectID="_1635155320" r:id="rId100"/>
        </w:object>
      </w:r>
      <w:r w:rsidRPr="00F42B5D">
        <w:rPr>
          <w:sz w:val="24"/>
          <w:szCs w:val="24"/>
        </w:rPr>
        <w:t xml:space="preserve"> = Т</w:t>
      </w:r>
      <w:r w:rsidRPr="00F42B5D">
        <w:rPr>
          <w:sz w:val="24"/>
          <w:szCs w:val="24"/>
          <w:vertAlign w:val="subscript"/>
        </w:rPr>
        <w:t>1</w:t>
      </w:r>
      <w:r w:rsidRPr="00F42B5D">
        <w:rPr>
          <w:sz w:val="24"/>
          <w:szCs w:val="24"/>
        </w:rPr>
        <w:t xml:space="preserve"> + Т</w:t>
      </w:r>
      <w:r w:rsidRPr="00B22245">
        <w:rPr>
          <w:position w:val="-10"/>
          <w:sz w:val="24"/>
          <w:szCs w:val="24"/>
        </w:rPr>
        <w:object w:dxaOrig="460" w:dyaOrig="360">
          <v:shape id="_x0000_i1070" type="#_x0000_t75" style="width:23.4pt;height:17.75pt" o:ole="">
            <v:imagedata r:id="rId101" o:title=""/>
          </v:shape>
          <o:OLEObject Type="Embed" ProgID="Equation.3" ShapeID="_x0000_i1070" DrawAspect="Content" ObjectID="_1635155321" r:id="rId102"/>
        </w:object>
      </w:r>
      <w:r w:rsidRPr="00F42B5D">
        <w:rPr>
          <w:sz w:val="24"/>
          <w:szCs w:val="24"/>
        </w:rPr>
        <w:t xml:space="preserve"> = 1,1 · </w:t>
      </w:r>
      <w:r w:rsidRPr="00F42B5D">
        <w:rPr>
          <w:sz w:val="24"/>
          <w:szCs w:val="24"/>
          <w:lang w:val="en-US"/>
        </w:rPr>
        <w:t>t</w:t>
      </w:r>
      <w:r w:rsidRPr="00B22245">
        <w:rPr>
          <w:position w:val="-18"/>
          <w:sz w:val="24"/>
          <w:szCs w:val="24"/>
          <w:lang w:val="en-US"/>
        </w:rPr>
        <w:object w:dxaOrig="340" w:dyaOrig="440">
          <v:shape id="_x0000_i1071" type="#_x0000_t75" style="width:16.85pt;height:21.5pt" o:ole="">
            <v:imagedata r:id="rId103" o:title=""/>
          </v:shape>
          <o:OLEObject Type="Embed" ProgID="Equation.3" ShapeID="_x0000_i1071" DrawAspect="Content" ObjectID="_1635155322" r:id="rId104"/>
        </w:object>
      </w:r>
      <w:r w:rsidRPr="00F42B5D">
        <w:rPr>
          <w:sz w:val="24"/>
          <w:szCs w:val="24"/>
          <w:vertAlign w:val="subscript"/>
        </w:rPr>
        <w:t xml:space="preserve"> </w:t>
      </w:r>
      <w:r w:rsidRPr="00F42B5D">
        <w:rPr>
          <w:sz w:val="24"/>
          <w:szCs w:val="24"/>
        </w:rPr>
        <w:t xml:space="preserve">· </w:t>
      </w:r>
      <w:r w:rsidRPr="00F42B5D">
        <w:rPr>
          <w:sz w:val="24"/>
          <w:szCs w:val="24"/>
          <w:lang w:val="en-US"/>
        </w:rPr>
        <w:t>N</w:t>
      </w:r>
      <w:r w:rsidRPr="00865E76">
        <w:rPr>
          <w:position w:val="-12"/>
          <w:sz w:val="24"/>
          <w:szCs w:val="24"/>
          <w:lang w:val="en-US"/>
        </w:rPr>
        <w:object w:dxaOrig="400" w:dyaOrig="380">
          <v:shape id="_x0000_i1072" type="#_x0000_t75" style="width:20.55pt;height:18.7pt" o:ole="">
            <v:imagedata r:id="rId105" o:title=""/>
          </v:shape>
          <o:OLEObject Type="Embed" ProgID="Equation.3" ShapeID="_x0000_i1072" DrawAspect="Content" ObjectID="_1635155323" r:id="rId106"/>
        </w:object>
      </w:r>
      <w:r w:rsidRPr="00F42B5D">
        <w:rPr>
          <w:sz w:val="24"/>
          <w:szCs w:val="24"/>
        </w:rPr>
        <w:t xml:space="preserve">; </w:t>
      </w:r>
      <w:r>
        <w:rPr>
          <w:sz w:val="24"/>
          <w:szCs w:val="24"/>
        </w:rPr>
        <w:t>чел /</w:t>
      </w:r>
      <w:r w:rsidRPr="00F42B5D">
        <w:rPr>
          <w:sz w:val="24"/>
          <w:szCs w:val="24"/>
        </w:rPr>
        <w:t>час</w:t>
      </w:r>
    </w:p>
    <w:p w:rsidR="006060D9" w:rsidRPr="00F42B5D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F42B5D">
        <w:rPr>
          <w:sz w:val="24"/>
          <w:szCs w:val="24"/>
          <w:vertAlign w:val="subscript"/>
        </w:rPr>
        <w:t xml:space="preserve">1 </w:t>
      </w:r>
      <w:r w:rsidRPr="00F42B5D">
        <w:rPr>
          <w:sz w:val="24"/>
          <w:szCs w:val="24"/>
          <w:vertAlign w:val="superscript"/>
        </w:rPr>
        <w:t>СОПР</w:t>
      </w:r>
      <w:r w:rsidRPr="00F42B5D">
        <w:rPr>
          <w:sz w:val="24"/>
          <w:szCs w:val="24"/>
        </w:rPr>
        <w:t xml:space="preserve"> – трудоемкость сопутствующего ремонта, выполняемого при ТО-1 до 10% от трудоемкости ТО-1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</w:t>
      </w:r>
      <w:r w:rsidRPr="00F42B5D">
        <w:rPr>
          <w:sz w:val="24"/>
          <w:szCs w:val="24"/>
          <w:vertAlign w:val="subscript"/>
        </w:rPr>
        <w:t xml:space="preserve">                                    </w:t>
      </w:r>
    </w:p>
    <w:p w:rsidR="006060D9" w:rsidRPr="00F42B5D" w:rsidRDefault="006060D9" w:rsidP="006060D9">
      <w:pPr>
        <w:ind w:firstLine="708"/>
        <w:rPr>
          <w:sz w:val="24"/>
          <w:szCs w:val="24"/>
        </w:rPr>
      </w:pPr>
      <w:r w:rsidRPr="00F42B5D">
        <w:rPr>
          <w:sz w:val="24"/>
          <w:szCs w:val="24"/>
        </w:rPr>
        <w:t xml:space="preserve"> Т</w:t>
      </w:r>
      <w:r w:rsidRPr="00B22245">
        <w:rPr>
          <w:position w:val="-10"/>
          <w:sz w:val="24"/>
          <w:szCs w:val="24"/>
        </w:rPr>
        <w:object w:dxaOrig="180" w:dyaOrig="360">
          <v:shape id="_x0000_i1073" type="#_x0000_t75" style="width:11.2pt;height:17.75pt" o:ole="">
            <v:imagedata r:id="rId99" o:title=""/>
          </v:shape>
          <o:OLEObject Type="Embed" ProgID="Equation.3" ShapeID="_x0000_i1073" DrawAspect="Content" ObjectID="_1635155324" r:id="rId107"/>
        </w:object>
      </w:r>
      <w:r w:rsidRPr="00F42B5D">
        <w:rPr>
          <w:sz w:val="24"/>
          <w:szCs w:val="24"/>
        </w:rPr>
        <w:t>=</w:t>
      </w:r>
    </w:p>
    <w:p w:rsidR="006060D9" w:rsidRDefault="006060D9" w:rsidP="006060D9">
      <w:pPr>
        <w:ind w:firstLine="708"/>
        <w:rPr>
          <w:b/>
          <w:sz w:val="24"/>
          <w:szCs w:val="24"/>
        </w:rPr>
      </w:pPr>
    </w:p>
    <w:p w:rsidR="006060D9" w:rsidRPr="00F42B5D" w:rsidRDefault="006060D9" w:rsidP="006060D9">
      <w:pPr>
        <w:ind w:firstLine="708"/>
        <w:rPr>
          <w:b/>
          <w:sz w:val="24"/>
          <w:szCs w:val="24"/>
        </w:rPr>
      </w:pPr>
      <w:r w:rsidRPr="00F42B5D">
        <w:rPr>
          <w:b/>
          <w:sz w:val="24"/>
          <w:szCs w:val="24"/>
        </w:rPr>
        <w:t>- Годовая трудоемкость ТО-2: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</w:t>
      </w:r>
      <w:r w:rsidRPr="00F42B5D">
        <w:rPr>
          <w:sz w:val="24"/>
          <w:szCs w:val="24"/>
          <w:vertAlign w:val="subscript"/>
        </w:rPr>
        <w:t xml:space="preserve">                                                                                                   </w:t>
      </w:r>
      <w:r>
        <w:rPr>
          <w:sz w:val="24"/>
          <w:szCs w:val="24"/>
          <w:vertAlign w:val="subscript"/>
        </w:rPr>
        <w:t xml:space="preserve">                             </w:t>
      </w:r>
      <w:r w:rsidRPr="00F42B5D">
        <w:rPr>
          <w:sz w:val="24"/>
          <w:szCs w:val="24"/>
          <w:vertAlign w:val="subscript"/>
        </w:rPr>
        <w:t xml:space="preserve">         </w:t>
      </w:r>
      <w:r>
        <w:rPr>
          <w:sz w:val="24"/>
          <w:szCs w:val="24"/>
          <w:vertAlign w:val="subscript"/>
        </w:rPr>
        <w:t xml:space="preserve">                               </w:t>
      </w:r>
      <w:r w:rsidRPr="00F42B5D">
        <w:rPr>
          <w:sz w:val="24"/>
          <w:szCs w:val="24"/>
          <w:vertAlign w:val="subscript"/>
        </w:rPr>
        <w:t xml:space="preserve">                     </w:t>
      </w:r>
    </w:p>
    <w:p w:rsidR="006060D9" w:rsidRPr="00F42B5D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865E76">
        <w:rPr>
          <w:position w:val="-10"/>
          <w:sz w:val="24"/>
          <w:szCs w:val="24"/>
        </w:rPr>
        <w:object w:dxaOrig="180" w:dyaOrig="360">
          <v:shape id="_x0000_i1074" type="#_x0000_t75" style="width:9.35pt;height:17.75pt" o:ole="">
            <v:imagedata r:id="rId108" o:title=""/>
          </v:shape>
          <o:OLEObject Type="Embed" ProgID="Equation.3" ShapeID="_x0000_i1074" DrawAspect="Content" ObjectID="_1635155325" r:id="rId109"/>
        </w:object>
      </w:r>
      <w:r w:rsidRPr="00F42B5D">
        <w:rPr>
          <w:sz w:val="24"/>
          <w:szCs w:val="24"/>
        </w:rPr>
        <w:t xml:space="preserve"> = Т</w:t>
      </w:r>
      <w:r w:rsidRPr="00F42B5D">
        <w:rPr>
          <w:sz w:val="24"/>
          <w:szCs w:val="24"/>
          <w:vertAlign w:val="subscript"/>
        </w:rPr>
        <w:t>2</w:t>
      </w:r>
      <w:r w:rsidRPr="00F42B5D">
        <w:rPr>
          <w:sz w:val="24"/>
          <w:szCs w:val="24"/>
        </w:rPr>
        <w:t xml:space="preserve"> + Т</w:t>
      </w:r>
      <w:r w:rsidRPr="00F42B5D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СОП.Р</w:t>
      </w:r>
      <w:r w:rsidRPr="00F42B5D">
        <w:rPr>
          <w:sz w:val="24"/>
          <w:szCs w:val="24"/>
          <w:vertAlign w:val="superscript"/>
        </w:rPr>
        <w:t xml:space="preserve"> </w:t>
      </w:r>
      <w:r w:rsidRPr="00F42B5D">
        <w:rPr>
          <w:sz w:val="24"/>
          <w:szCs w:val="24"/>
        </w:rPr>
        <w:t>+ Т</w:t>
      </w:r>
      <w:r w:rsidRPr="00F42B5D">
        <w:rPr>
          <w:sz w:val="24"/>
          <w:szCs w:val="24"/>
          <w:vertAlign w:val="subscript"/>
        </w:rPr>
        <w:t>СО</w:t>
      </w:r>
      <w:r w:rsidRPr="00F42B5D">
        <w:rPr>
          <w:sz w:val="24"/>
          <w:szCs w:val="24"/>
        </w:rPr>
        <w:t xml:space="preserve"> = 1,2 · </w:t>
      </w:r>
      <w:r w:rsidRPr="00F42B5D">
        <w:rPr>
          <w:sz w:val="24"/>
          <w:szCs w:val="24"/>
          <w:lang w:val="en-US"/>
        </w:rPr>
        <w:t>t</w:t>
      </w:r>
      <w:r w:rsidRPr="00865E76">
        <w:rPr>
          <w:position w:val="-12"/>
          <w:sz w:val="24"/>
          <w:szCs w:val="24"/>
          <w:lang w:val="en-US"/>
        </w:rPr>
        <w:object w:dxaOrig="420" w:dyaOrig="380">
          <v:shape id="_x0000_i1075" type="#_x0000_t75" style="width:20.55pt;height:18.7pt" o:ole="">
            <v:imagedata r:id="rId110" o:title=""/>
          </v:shape>
          <o:OLEObject Type="Embed" ProgID="Equation.3" ShapeID="_x0000_i1075" DrawAspect="Content" ObjectID="_1635155326" r:id="rId111"/>
        </w:object>
      </w:r>
      <w:r w:rsidRPr="00F42B5D">
        <w:rPr>
          <w:sz w:val="24"/>
          <w:szCs w:val="24"/>
        </w:rPr>
        <w:t xml:space="preserve"> · </w:t>
      </w:r>
      <w:r w:rsidRPr="00F42B5D">
        <w:rPr>
          <w:sz w:val="24"/>
          <w:szCs w:val="24"/>
          <w:lang w:val="en-US"/>
        </w:rPr>
        <w:t>N</w:t>
      </w:r>
      <w:r w:rsidRPr="00865E76">
        <w:rPr>
          <w:position w:val="-10"/>
          <w:sz w:val="24"/>
          <w:szCs w:val="24"/>
          <w:lang w:val="en-US"/>
        </w:rPr>
        <w:object w:dxaOrig="180" w:dyaOrig="360">
          <v:shape id="_x0000_i1076" type="#_x0000_t75" style="width:9.35pt;height:17.75pt" o:ole="">
            <v:imagedata r:id="rId112" o:title=""/>
          </v:shape>
          <o:OLEObject Type="Embed" ProgID="Equation.3" ShapeID="_x0000_i1076" DrawAspect="Content" ObjectID="_1635155327" r:id="rId113"/>
        </w:object>
      </w:r>
      <w:r w:rsidRPr="00F42B5D">
        <w:rPr>
          <w:sz w:val="24"/>
          <w:szCs w:val="24"/>
        </w:rPr>
        <w:t xml:space="preserve"> +  2 · С · </w:t>
      </w:r>
      <w:r w:rsidRPr="00F42B5D">
        <w:rPr>
          <w:sz w:val="24"/>
          <w:szCs w:val="24"/>
          <w:lang w:val="en-US"/>
        </w:rPr>
        <w:t>t</w:t>
      </w:r>
      <w:r w:rsidRPr="00865E76">
        <w:rPr>
          <w:position w:val="-12"/>
          <w:sz w:val="24"/>
          <w:szCs w:val="24"/>
          <w:lang w:val="en-US"/>
        </w:rPr>
        <w:object w:dxaOrig="420" w:dyaOrig="380">
          <v:shape id="_x0000_i1077" type="#_x0000_t75" style="width:20.55pt;height:18.7pt" o:ole="">
            <v:imagedata r:id="rId114" o:title=""/>
          </v:shape>
          <o:OLEObject Type="Embed" ProgID="Equation.3" ShapeID="_x0000_i1077" DrawAspect="Content" ObjectID="_1635155328" r:id="rId115"/>
        </w:object>
      </w:r>
      <w:r w:rsidRPr="00F42B5D">
        <w:rPr>
          <w:sz w:val="24"/>
          <w:szCs w:val="24"/>
        </w:rPr>
        <w:t xml:space="preserve"> · А</w:t>
      </w:r>
      <w:r w:rsidRPr="00F42B5D">
        <w:rPr>
          <w:sz w:val="24"/>
          <w:szCs w:val="24"/>
          <w:vertAlign w:val="subscript"/>
        </w:rPr>
        <w:t>U</w:t>
      </w:r>
      <w:r>
        <w:rPr>
          <w:sz w:val="24"/>
          <w:szCs w:val="24"/>
          <w:vertAlign w:val="subscript"/>
        </w:rPr>
        <w:t>,</w:t>
      </w:r>
      <w:r w:rsidRPr="00F42B5D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чел /</w:t>
      </w:r>
      <w:r w:rsidRPr="00F42B5D">
        <w:rPr>
          <w:sz w:val="24"/>
          <w:szCs w:val="24"/>
        </w:rPr>
        <w:t xml:space="preserve"> час</w:t>
      </w:r>
    </w:p>
    <w:p w:rsidR="006060D9" w:rsidRPr="00F42B5D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F42B5D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СОП.Р</w:t>
      </w:r>
      <w:r w:rsidRPr="00F42B5D">
        <w:rPr>
          <w:sz w:val="24"/>
          <w:szCs w:val="24"/>
        </w:rPr>
        <w:t xml:space="preserve"> – трудоемкость сопутствующего ремонта, выполняемого при ТО-2, 15-20% от трудоемкости ТО-2</w:t>
      </w:r>
    </w:p>
    <w:p w:rsidR="006060D9" w:rsidRPr="00F42B5D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F42B5D">
        <w:rPr>
          <w:sz w:val="24"/>
          <w:szCs w:val="24"/>
          <w:vertAlign w:val="subscript"/>
        </w:rPr>
        <w:t xml:space="preserve">СО </w:t>
      </w:r>
      <w:r w:rsidRPr="00F42B5D">
        <w:rPr>
          <w:sz w:val="24"/>
          <w:szCs w:val="24"/>
        </w:rPr>
        <w:t>– трудоемкость сезонного обслуживания</w:t>
      </w:r>
    </w:p>
    <w:p w:rsidR="006060D9" w:rsidRPr="008F0F2B" w:rsidRDefault="006060D9" w:rsidP="006060D9">
      <w:pPr>
        <w:spacing w:line="360" w:lineRule="auto"/>
        <w:ind w:firstLine="709"/>
        <w:rPr>
          <w:sz w:val="24"/>
          <w:szCs w:val="24"/>
        </w:rPr>
      </w:pPr>
      <w:r w:rsidRPr="00F42B5D">
        <w:rPr>
          <w:sz w:val="24"/>
          <w:szCs w:val="24"/>
        </w:rPr>
        <w:t>С – коэффициент, учитывающий про</w:t>
      </w:r>
      <w:r>
        <w:rPr>
          <w:sz w:val="24"/>
          <w:szCs w:val="24"/>
        </w:rPr>
        <w:t xml:space="preserve">цент работ </w:t>
      </w:r>
      <w:r w:rsidRPr="00F42B5D">
        <w:rPr>
          <w:sz w:val="24"/>
          <w:szCs w:val="24"/>
        </w:rPr>
        <w:t>сезонного обслуживания</w:t>
      </w:r>
      <w:r>
        <w:rPr>
          <w:sz w:val="24"/>
          <w:szCs w:val="24"/>
        </w:rPr>
        <w:t xml:space="preserve"> от трудоемкости ТО</w:t>
      </w:r>
      <w:r w:rsidRPr="00F42B5D">
        <w:rPr>
          <w:sz w:val="24"/>
          <w:szCs w:val="24"/>
        </w:rPr>
        <w:t>-2, для зоны умеренного климата 0,2</w:t>
      </w:r>
      <w:r>
        <w:rPr>
          <w:sz w:val="24"/>
          <w:szCs w:val="24"/>
        </w:rPr>
        <w:t xml:space="preserve"> ,</w:t>
      </w:r>
      <w:r w:rsidRPr="00F42B5D">
        <w:rPr>
          <w:sz w:val="24"/>
          <w:szCs w:val="24"/>
        </w:rPr>
        <w:t xml:space="preserve"> п.2.11.2 [1]</w:t>
      </w:r>
      <w:r>
        <w:rPr>
          <w:sz w:val="24"/>
          <w:szCs w:val="24"/>
          <w:vertAlign w:val="subscript"/>
        </w:rPr>
        <w:t xml:space="preserve">        </w:t>
      </w:r>
      <w:r w:rsidRPr="00F42B5D">
        <w:rPr>
          <w:sz w:val="24"/>
          <w:szCs w:val="24"/>
          <w:vertAlign w:val="subscript"/>
        </w:rPr>
        <w:t xml:space="preserve">                                                                                                              </w:t>
      </w:r>
    </w:p>
    <w:p w:rsidR="006060D9" w:rsidRDefault="006060D9" w:rsidP="006060D9">
      <w:pPr>
        <w:ind w:firstLine="708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865E76">
        <w:rPr>
          <w:position w:val="-10"/>
          <w:sz w:val="24"/>
          <w:szCs w:val="24"/>
        </w:rPr>
        <w:object w:dxaOrig="180" w:dyaOrig="360">
          <v:shape id="_x0000_i1078" type="#_x0000_t75" style="width:9.35pt;height:17.75pt" o:ole="">
            <v:imagedata r:id="rId108" o:title=""/>
          </v:shape>
          <o:OLEObject Type="Embed" ProgID="Equation.3" ShapeID="_x0000_i1078" DrawAspect="Content" ObjectID="_1635155329" r:id="rId116"/>
        </w:object>
      </w:r>
      <w:r w:rsidRPr="00F42B5D">
        <w:rPr>
          <w:sz w:val="24"/>
          <w:szCs w:val="24"/>
        </w:rPr>
        <w:t xml:space="preserve"> = </w:t>
      </w:r>
    </w:p>
    <w:p w:rsidR="006060D9" w:rsidRDefault="006060D9" w:rsidP="006060D9">
      <w:pPr>
        <w:ind w:firstLine="708"/>
        <w:rPr>
          <w:b/>
          <w:sz w:val="24"/>
          <w:szCs w:val="24"/>
        </w:rPr>
      </w:pPr>
    </w:p>
    <w:p w:rsidR="006060D9" w:rsidRPr="00F42B5D" w:rsidRDefault="006060D9" w:rsidP="006060D9">
      <w:pPr>
        <w:ind w:firstLine="708"/>
        <w:rPr>
          <w:b/>
          <w:sz w:val="24"/>
          <w:szCs w:val="24"/>
        </w:rPr>
      </w:pPr>
      <w:r w:rsidRPr="00F42B5D">
        <w:rPr>
          <w:b/>
          <w:sz w:val="24"/>
          <w:szCs w:val="24"/>
        </w:rPr>
        <w:t>- Годовая трудоемкость ТР: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</w:t>
      </w:r>
      <w:r w:rsidRPr="00F42B5D">
        <w:rPr>
          <w:sz w:val="24"/>
          <w:szCs w:val="24"/>
          <w:vertAlign w:val="subscript"/>
        </w:rPr>
        <w:t xml:space="preserve">                </w:t>
      </w:r>
    </w:p>
    <w:p w:rsidR="006060D9" w:rsidRPr="00F42B5D" w:rsidRDefault="006060D9" w:rsidP="006060D9">
      <w:pPr>
        <w:ind w:firstLine="708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865E76">
        <w:rPr>
          <w:position w:val="-20"/>
          <w:sz w:val="24"/>
          <w:szCs w:val="24"/>
        </w:rPr>
        <w:object w:dxaOrig="220" w:dyaOrig="460">
          <v:shape id="_x0000_i1079" type="#_x0000_t75" style="width:11.2pt;height:23.4pt" o:ole="">
            <v:imagedata r:id="rId117" o:title=""/>
          </v:shape>
          <o:OLEObject Type="Embed" ProgID="Equation.3" ShapeID="_x0000_i1079" DrawAspect="Content" ObjectID="_1635155330" r:id="rId118"/>
        </w:object>
      </w:r>
      <w:r w:rsidRPr="00F42B5D">
        <w:rPr>
          <w:sz w:val="24"/>
          <w:szCs w:val="24"/>
        </w:rPr>
        <w:t xml:space="preserve"> = </w:t>
      </w:r>
      <w:r w:rsidRPr="00F42B5D">
        <w:rPr>
          <w:sz w:val="24"/>
          <w:szCs w:val="24"/>
          <w:lang w:val="en-US"/>
        </w:rPr>
        <w:t>t</w:t>
      </w:r>
      <w:r w:rsidRPr="00865E76">
        <w:rPr>
          <w:position w:val="-10"/>
          <w:sz w:val="24"/>
          <w:szCs w:val="24"/>
          <w:lang w:val="en-US"/>
        </w:rPr>
        <w:object w:dxaOrig="240" w:dyaOrig="360">
          <v:shape id="_x0000_i1080" type="#_x0000_t75" style="width:12.15pt;height:17.75pt" o:ole="">
            <v:imagedata r:id="rId119" o:title=""/>
          </v:shape>
          <o:OLEObject Type="Embed" ProgID="Equation.3" ShapeID="_x0000_i1080" DrawAspect="Content" ObjectID="_1635155331" r:id="rId120"/>
        </w:object>
      </w:r>
      <w:r w:rsidRPr="00F42B5D">
        <w:rPr>
          <w:sz w:val="24"/>
          <w:szCs w:val="24"/>
        </w:rPr>
        <w:t xml:space="preserve"> · </w:t>
      </w:r>
      <w:r w:rsidRPr="00F42B5D">
        <w:rPr>
          <w:position w:val="-24"/>
          <w:sz w:val="24"/>
          <w:szCs w:val="24"/>
        </w:rPr>
        <w:object w:dxaOrig="620" w:dyaOrig="639">
          <v:shape id="_x0000_i1081" type="#_x0000_t75" style="width:30.85pt;height:31.8pt" o:ole="">
            <v:imagedata r:id="rId121" o:title=""/>
          </v:shape>
          <o:OLEObject Type="Embed" ProgID="Equation.3" ShapeID="_x0000_i1081" DrawAspect="Content" ObjectID="_1635155332" r:id="rId122"/>
        </w:object>
      </w:r>
      <w:r>
        <w:rPr>
          <w:sz w:val="24"/>
          <w:szCs w:val="24"/>
        </w:rPr>
        <w:t>, чел /</w:t>
      </w:r>
      <w:r w:rsidRPr="00F42B5D">
        <w:rPr>
          <w:sz w:val="24"/>
          <w:szCs w:val="24"/>
        </w:rPr>
        <w:t xml:space="preserve"> час</w:t>
      </w:r>
    </w:p>
    <w:p w:rsidR="006060D9" w:rsidRPr="00F42B5D" w:rsidRDefault="006060D9" w:rsidP="006060D9">
      <w:pPr>
        <w:ind w:firstLine="708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lastRenderedPageBreak/>
        <w:t xml:space="preserve">        </w:t>
      </w:r>
      <w:r w:rsidRPr="00F42B5D">
        <w:rPr>
          <w:sz w:val="24"/>
          <w:szCs w:val="24"/>
          <w:vertAlign w:val="subscript"/>
        </w:rPr>
        <w:t xml:space="preserve">                              </w:t>
      </w:r>
    </w:p>
    <w:p w:rsidR="006060D9" w:rsidRPr="00F42B5D" w:rsidRDefault="006060D9" w:rsidP="006060D9">
      <w:pPr>
        <w:spacing w:line="360" w:lineRule="auto"/>
        <w:ind w:firstLine="708"/>
        <w:rPr>
          <w:sz w:val="24"/>
          <w:szCs w:val="24"/>
          <w:vertAlign w:val="superscript"/>
        </w:rPr>
      </w:pPr>
      <w:r w:rsidRPr="00F42B5D">
        <w:rPr>
          <w:sz w:val="24"/>
          <w:szCs w:val="24"/>
        </w:rPr>
        <w:t>Т</w:t>
      </w:r>
      <w:r w:rsidRPr="00865E76">
        <w:rPr>
          <w:position w:val="-20"/>
          <w:sz w:val="24"/>
          <w:szCs w:val="24"/>
        </w:rPr>
        <w:object w:dxaOrig="220" w:dyaOrig="460">
          <v:shape id="_x0000_i1082" type="#_x0000_t75" style="width:11.2pt;height:23.4pt" o:ole="">
            <v:imagedata r:id="rId123" o:title=""/>
          </v:shape>
          <o:OLEObject Type="Embed" ProgID="Equation.3" ShapeID="_x0000_i1082" DrawAspect="Content" ObjectID="_1635155333" r:id="rId124"/>
        </w:object>
      </w:r>
      <w:r w:rsidRPr="00F42B5D">
        <w:rPr>
          <w:sz w:val="24"/>
          <w:szCs w:val="24"/>
        </w:rPr>
        <w:t xml:space="preserve">= </w:t>
      </w:r>
      <w:r w:rsidRPr="00F42B5D">
        <w:rPr>
          <w:sz w:val="24"/>
          <w:szCs w:val="24"/>
          <w:vertAlign w:val="superscript"/>
        </w:rPr>
        <w:t>________________________________________________</w:t>
      </w:r>
    </w:p>
    <w:p w:rsidR="006060D9" w:rsidRPr="00F42B5D" w:rsidRDefault="006060D9" w:rsidP="006060D9">
      <w:pPr>
        <w:spacing w:line="360" w:lineRule="auto"/>
        <w:ind w:firstLine="708"/>
        <w:jc w:val="center"/>
        <w:rPr>
          <w:b/>
          <w:bCs/>
          <w:sz w:val="24"/>
          <w:szCs w:val="24"/>
        </w:rPr>
      </w:pPr>
      <w:r w:rsidRPr="00F42B5D">
        <w:rPr>
          <w:b/>
          <w:bCs/>
          <w:sz w:val="24"/>
          <w:szCs w:val="24"/>
        </w:rPr>
        <w:t>9.4. Годовая трудоемкость работ по самообслуживанию АТП</w:t>
      </w:r>
    </w:p>
    <w:p w:rsidR="006060D9" w:rsidRPr="00F42B5D" w:rsidRDefault="006060D9" w:rsidP="006060D9">
      <w:pPr>
        <w:spacing w:line="360" w:lineRule="auto"/>
        <w:ind w:firstLine="708"/>
        <w:rPr>
          <w:sz w:val="24"/>
          <w:szCs w:val="24"/>
          <w:vertAlign w:val="subscript"/>
        </w:rPr>
      </w:pPr>
      <w:r w:rsidRPr="00F42B5D">
        <w:rPr>
          <w:sz w:val="24"/>
          <w:szCs w:val="24"/>
          <w:vertAlign w:val="subscript"/>
        </w:rPr>
        <w:t xml:space="preserve">                </w:t>
      </w:r>
      <w:r>
        <w:rPr>
          <w:sz w:val="24"/>
          <w:szCs w:val="24"/>
          <w:vertAlign w:val="subscript"/>
        </w:rPr>
        <w:t xml:space="preserve">                               </w:t>
      </w:r>
      <w:r w:rsidRPr="00F42B5D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  <w:vertAlign w:val="subscript"/>
        </w:rPr>
        <w:t xml:space="preserve">                              </w:t>
      </w:r>
      <w:r w:rsidRPr="00F42B5D">
        <w:rPr>
          <w:sz w:val="24"/>
          <w:szCs w:val="24"/>
          <w:vertAlign w:val="subscript"/>
        </w:rPr>
        <w:t xml:space="preserve">                   </w:t>
      </w:r>
      <w:r>
        <w:rPr>
          <w:sz w:val="24"/>
          <w:szCs w:val="24"/>
          <w:vertAlign w:val="subscript"/>
        </w:rPr>
        <w:t xml:space="preserve">                             </w:t>
      </w:r>
    </w:p>
    <w:p w:rsidR="006060D9" w:rsidRPr="00865E76" w:rsidRDefault="006060D9" w:rsidP="006060D9">
      <w:pPr>
        <w:spacing w:line="360" w:lineRule="auto"/>
        <w:ind w:firstLine="708"/>
        <w:jc w:val="center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F42B5D">
        <w:rPr>
          <w:sz w:val="24"/>
          <w:szCs w:val="24"/>
          <w:vertAlign w:val="subscript"/>
        </w:rPr>
        <w:t>САМ</w:t>
      </w:r>
      <w:r>
        <w:rPr>
          <w:sz w:val="24"/>
          <w:szCs w:val="24"/>
        </w:rPr>
        <w:t xml:space="preserve"> = (</w:t>
      </w:r>
      <w:r w:rsidRPr="00F42B5D">
        <w:rPr>
          <w:sz w:val="24"/>
          <w:szCs w:val="24"/>
        </w:rPr>
        <w:t>Т</w:t>
      </w:r>
      <w:r w:rsidRPr="00B22245">
        <w:rPr>
          <w:position w:val="-12"/>
          <w:sz w:val="24"/>
          <w:szCs w:val="24"/>
        </w:rPr>
        <w:object w:dxaOrig="279" w:dyaOrig="380">
          <v:shape id="_x0000_i1083" type="#_x0000_t75" style="width:14.05pt;height:18.7pt" o:ole="">
            <v:imagedata r:id="rId97" o:title=""/>
          </v:shape>
          <o:OLEObject Type="Embed" ProgID="Equation.3" ShapeID="_x0000_i1083" DrawAspect="Content" ObjectID="_1635155334" r:id="rId125"/>
        </w:object>
      </w:r>
      <w:r>
        <w:rPr>
          <w:sz w:val="24"/>
          <w:szCs w:val="24"/>
        </w:rPr>
        <w:t xml:space="preserve">+ </w:t>
      </w:r>
      <w:r w:rsidRPr="00F42B5D">
        <w:rPr>
          <w:sz w:val="24"/>
          <w:szCs w:val="24"/>
        </w:rPr>
        <w:t>Т</w:t>
      </w:r>
      <w:r w:rsidRPr="00B22245">
        <w:rPr>
          <w:position w:val="-10"/>
          <w:sz w:val="24"/>
          <w:szCs w:val="24"/>
        </w:rPr>
        <w:object w:dxaOrig="180" w:dyaOrig="360">
          <v:shape id="_x0000_i1084" type="#_x0000_t75" style="width:11.2pt;height:17.75pt" o:ole="">
            <v:imagedata r:id="rId99" o:title=""/>
          </v:shape>
          <o:OLEObject Type="Embed" ProgID="Equation.3" ShapeID="_x0000_i1084" DrawAspect="Content" ObjectID="_1635155335" r:id="rId126"/>
        </w:object>
      </w:r>
      <w:r>
        <w:rPr>
          <w:sz w:val="24"/>
          <w:szCs w:val="24"/>
        </w:rPr>
        <w:t xml:space="preserve"> + </w:t>
      </w:r>
      <w:r w:rsidRPr="00F42B5D">
        <w:rPr>
          <w:sz w:val="24"/>
          <w:szCs w:val="24"/>
        </w:rPr>
        <w:t>Т</w:t>
      </w:r>
      <w:r w:rsidRPr="00865E76">
        <w:rPr>
          <w:position w:val="-10"/>
          <w:sz w:val="24"/>
          <w:szCs w:val="24"/>
        </w:rPr>
        <w:object w:dxaOrig="180" w:dyaOrig="360">
          <v:shape id="_x0000_i1085" type="#_x0000_t75" style="width:9.35pt;height:17.75pt" o:ole="">
            <v:imagedata r:id="rId108" o:title=""/>
          </v:shape>
          <o:OLEObject Type="Embed" ProgID="Equation.3" ShapeID="_x0000_i1085" DrawAspect="Content" ObjectID="_1635155336" r:id="rId127"/>
        </w:object>
      </w:r>
      <w:r>
        <w:rPr>
          <w:sz w:val="24"/>
          <w:szCs w:val="24"/>
        </w:rPr>
        <w:t xml:space="preserve">+ </w:t>
      </w:r>
      <w:r w:rsidRPr="00F42B5D">
        <w:rPr>
          <w:sz w:val="24"/>
          <w:szCs w:val="24"/>
        </w:rPr>
        <w:t>Т</w:t>
      </w:r>
      <w:r w:rsidRPr="00865E76">
        <w:rPr>
          <w:position w:val="-20"/>
          <w:sz w:val="24"/>
          <w:szCs w:val="24"/>
        </w:rPr>
        <w:object w:dxaOrig="220" w:dyaOrig="460">
          <v:shape id="_x0000_i1086" type="#_x0000_t75" style="width:11.2pt;height:23.4pt" o:ole="">
            <v:imagedata r:id="rId123" o:title=""/>
          </v:shape>
          <o:OLEObject Type="Embed" ProgID="Equation.3" ShapeID="_x0000_i1086" DrawAspect="Content" ObjectID="_1635155337" r:id="rId128"/>
        </w:object>
      </w:r>
      <w:r w:rsidRPr="00F42B5D">
        <w:rPr>
          <w:sz w:val="24"/>
          <w:szCs w:val="24"/>
        </w:rPr>
        <w:t>)· К</w:t>
      </w:r>
      <w:r w:rsidRPr="00F42B5D">
        <w:rPr>
          <w:sz w:val="24"/>
          <w:szCs w:val="24"/>
          <w:vertAlign w:val="subscript"/>
        </w:rPr>
        <w:t>САМ</w:t>
      </w:r>
    </w:p>
    <w:p w:rsidR="006060D9" w:rsidRPr="00F42B5D" w:rsidRDefault="006060D9" w:rsidP="006060D9">
      <w:pPr>
        <w:spacing w:line="360" w:lineRule="auto"/>
        <w:ind w:firstLine="708"/>
        <w:rPr>
          <w:sz w:val="24"/>
          <w:szCs w:val="24"/>
        </w:rPr>
      </w:pPr>
      <w:r w:rsidRPr="00F42B5D">
        <w:rPr>
          <w:sz w:val="24"/>
          <w:szCs w:val="24"/>
        </w:rPr>
        <w:t>К</w:t>
      </w:r>
      <w:r w:rsidRPr="00F42B5D">
        <w:rPr>
          <w:sz w:val="24"/>
          <w:szCs w:val="24"/>
          <w:vertAlign w:val="subscript"/>
        </w:rPr>
        <w:t>САМ</w:t>
      </w:r>
      <w:r w:rsidRPr="00F42B5D">
        <w:rPr>
          <w:sz w:val="24"/>
          <w:szCs w:val="24"/>
        </w:rPr>
        <w:t xml:space="preserve"> – коэффициент учитывающий процент работ по самообслуживанию предприятия К</w:t>
      </w:r>
      <w:r w:rsidRPr="00F42B5D">
        <w:rPr>
          <w:sz w:val="24"/>
          <w:szCs w:val="24"/>
          <w:vertAlign w:val="subscript"/>
        </w:rPr>
        <w:t xml:space="preserve">САМ </w:t>
      </w:r>
      <w:r w:rsidRPr="00F42B5D">
        <w:rPr>
          <w:sz w:val="24"/>
          <w:szCs w:val="24"/>
        </w:rPr>
        <w:t>= 10%</w:t>
      </w:r>
    </w:p>
    <w:p w:rsidR="006060D9" w:rsidRPr="00F42B5D" w:rsidRDefault="006060D9" w:rsidP="006060D9">
      <w:pPr>
        <w:spacing w:line="360" w:lineRule="auto"/>
        <w:ind w:firstLine="748"/>
        <w:rPr>
          <w:sz w:val="24"/>
          <w:szCs w:val="24"/>
        </w:rPr>
      </w:pPr>
      <w:r w:rsidRPr="00F42B5D">
        <w:rPr>
          <w:sz w:val="24"/>
          <w:szCs w:val="24"/>
        </w:rPr>
        <w:t>Т</w:t>
      </w:r>
      <w:r w:rsidRPr="00F42B5D">
        <w:rPr>
          <w:sz w:val="24"/>
          <w:szCs w:val="24"/>
          <w:vertAlign w:val="subscript"/>
        </w:rPr>
        <w:t xml:space="preserve">САМ </w:t>
      </w:r>
      <w:r w:rsidRPr="00F42B5D">
        <w:rPr>
          <w:sz w:val="24"/>
          <w:szCs w:val="24"/>
        </w:rPr>
        <w:t>=</w:t>
      </w:r>
    </w:p>
    <w:p w:rsidR="006060D9" w:rsidRPr="00F42B5D" w:rsidRDefault="006060D9" w:rsidP="006060D9">
      <w:pPr>
        <w:spacing w:line="360" w:lineRule="auto"/>
        <w:ind w:firstLine="748"/>
        <w:jc w:val="center"/>
        <w:rPr>
          <w:b/>
          <w:bCs/>
          <w:sz w:val="24"/>
          <w:szCs w:val="24"/>
        </w:rPr>
      </w:pPr>
      <w:r w:rsidRPr="00F42B5D">
        <w:rPr>
          <w:b/>
          <w:bCs/>
          <w:sz w:val="24"/>
          <w:szCs w:val="24"/>
        </w:rPr>
        <w:t>9.5. Общая годовая трудоемкость работ по ТО и ТР АТП.</w:t>
      </w:r>
    </w:p>
    <w:p w:rsidR="006060D9" w:rsidRPr="00F42B5D" w:rsidRDefault="006060D9" w:rsidP="006060D9">
      <w:pPr>
        <w:spacing w:line="360" w:lineRule="auto"/>
        <w:ind w:firstLine="748"/>
        <w:jc w:val="center"/>
        <w:rPr>
          <w:rFonts w:ascii="GOST type A" w:hAnsi="GOST type A" w:cs="GOST type A"/>
          <w:b/>
          <w:bCs/>
          <w:sz w:val="24"/>
          <w:szCs w:val="24"/>
        </w:rPr>
      </w:pPr>
    </w:p>
    <w:p w:rsidR="006060D9" w:rsidRPr="008F0F2B" w:rsidRDefault="006060D9" w:rsidP="006060D9">
      <w:pPr>
        <w:spacing w:line="360" w:lineRule="auto"/>
        <w:ind w:firstLine="748"/>
        <w:jc w:val="center"/>
        <w:rPr>
          <w:sz w:val="28"/>
          <w:szCs w:val="28"/>
        </w:rPr>
      </w:pPr>
      <w:r w:rsidRPr="00F42B5D">
        <w:rPr>
          <w:sz w:val="24"/>
          <w:szCs w:val="24"/>
        </w:rPr>
        <w:t>∑ Т</w:t>
      </w:r>
      <w:r w:rsidRPr="00F42B5D">
        <w:rPr>
          <w:sz w:val="24"/>
          <w:szCs w:val="24"/>
          <w:vertAlign w:val="subscript"/>
        </w:rPr>
        <w:t>Общая</w:t>
      </w:r>
      <w:r w:rsidRPr="00F42B5D">
        <w:rPr>
          <w:sz w:val="24"/>
          <w:szCs w:val="24"/>
        </w:rPr>
        <w:t>=</w:t>
      </w:r>
      <w:r>
        <w:rPr>
          <w:sz w:val="36"/>
          <w:szCs w:val="36"/>
        </w:rPr>
        <w:t xml:space="preserve"> </w:t>
      </w:r>
      <w:r w:rsidRPr="00F42B5D">
        <w:rPr>
          <w:sz w:val="24"/>
          <w:szCs w:val="24"/>
        </w:rPr>
        <w:t>Т</w:t>
      </w:r>
      <w:r w:rsidRPr="00B22245">
        <w:rPr>
          <w:position w:val="-12"/>
          <w:sz w:val="24"/>
          <w:szCs w:val="24"/>
        </w:rPr>
        <w:object w:dxaOrig="279" w:dyaOrig="380">
          <v:shape id="_x0000_i1087" type="#_x0000_t75" style="width:14.05pt;height:18.7pt" o:ole="">
            <v:imagedata r:id="rId97" o:title=""/>
          </v:shape>
          <o:OLEObject Type="Embed" ProgID="Equation.3" ShapeID="_x0000_i1087" DrawAspect="Content" ObjectID="_1635155338" r:id="rId129"/>
        </w:object>
      </w:r>
      <w:r>
        <w:rPr>
          <w:sz w:val="24"/>
          <w:szCs w:val="24"/>
        </w:rPr>
        <w:t xml:space="preserve">+ </w:t>
      </w:r>
      <w:r w:rsidRPr="00F42B5D">
        <w:rPr>
          <w:sz w:val="24"/>
          <w:szCs w:val="24"/>
        </w:rPr>
        <w:t>Т</w:t>
      </w:r>
      <w:r w:rsidRPr="00B22245">
        <w:rPr>
          <w:position w:val="-10"/>
          <w:sz w:val="24"/>
          <w:szCs w:val="24"/>
        </w:rPr>
        <w:object w:dxaOrig="180" w:dyaOrig="360">
          <v:shape id="_x0000_i1088" type="#_x0000_t75" style="width:11.2pt;height:17.75pt" o:ole="">
            <v:imagedata r:id="rId99" o:title=""/>
          </v:shape>
          <o:OLEObject Type="Embed" ProgID="Equation.3" ShapeID="_x0000_i1088" DrawAspect="Content" ObjectID="_1635155339" r:id="rId130"/>
        </w:object>
      </w:r>
      <w:r>
        <w:rPr>
          <w:sz w:val="24"/>
          <w:szCs w:val="24"/>
        </w:rPr>
        <w:t xml:space="preserve"> + </w:t>
      </w:r>
      <w:r w:rsidRPr="00F42B5D">
        <w:rPr>
          <w:sz w:val="24"/>
          <w:szCs w:val="24"/>
        </w:rPr>
        <w:t>Т</w:t>
      </w:r>
      <w:r w:rsidRPr="00865E76">
        <w:rPr>
          <w:position w:val="-10"/>
          <w:sz w:val="24"/>
          <w:szCs w:val="24"/>
        </w:rPr>
        <w:object w:dxaOrig="180" w:dyaOrig="360">
          <v:shape id="_x0000_i1089" type="#_x0000_t75" style="width:9.35pt;height:17.75pt" o:ole="">
            <v:imagedata r:id="rId108" o:title=""/>
          </v:shape>
          <o:OLEObject Type="Embed" ProgID="Equation.3" ShapeID="_x0000_i1089" DrawAspect="Content" ObjectID="_1635155340" r:id="rId131"/>
        </w:object>
      </w:r>
      <w:r>
        <w:rPr>
          <w:sz w:val="24"/>
          <w:szCs w:val="24"/>
        </w:rPr>
        <w:t xml:space="preserve">+ </w:t>
      </w:r>
      <w:r w:rsidRPr="00F42B5D">
        <w:rPr>
          <w:sz w:val="24"/>
          <w:szCs w:val="24"/>
        </w:rPr>
        <w:t>Т</w:t>
      </w:r>
      <w:r w:rsidRPr="00865E76">
        <w:rPr>
          <w:position w:val="-20"/>
          <w:sz w:val="24"/>
          <w:szCs w:val="24"/>
        </w:rPr>
        <w:object w:dxaOrig="220" w:dyaOrig="460">
          <v:shape id="_x0000_i1090" type="#_x0000_t75" style="width:11.2pt;height:23.4pt" o:ole="">
            <v:imagedata r:id="rId123" o:title=""/>
          </v:shape>
          <o:OLEObject Type="Embed" ProgID="Equation.3" ShapeID="_x0000_i1090" DrawAspect="Content" ObjectID="_1635155341" r:id="rId132"/>
        </w:object>
      </w:r>
      <w:r>
        <w:rPr>
          <w:sz w:val="24"/>
          <w:szCs w:val="24"/>
        </w:rPr>
        <w:t>+</w:t>
      </w:r>
      <w:r w:rsidRPr="00865E76">
        <w:rPr>
          <w:sz w:val="24"/>
          <w:szCs w:val="24"/>
        </w:rPr>
        <w:t xml:space="preserve"> </w:t>
      </w:r>
      <w:r w:rsidRPr="00F42B5D">
        <w:rPr>
          <w:sz w:val="24"/>
          <w:szCs w:val="24"/>
        </w:rPr>
        <w:t>Т</w:t>
      </w:r>
      <w:r w:rsidRPr="00F42B5D">
        <w:rPr>
          <w:sz w:val="24"/>
          <w:szCs w:val="24"/>
          <w:vertAlign w:val="subscript"/>
        </w:rPr>
        <w:t>САМ</w:t>
      </w:r>
    </w:p>
    <w:p w:rsidR="006060D9" w:rsidRDefault="006060D9" w:rsidP="006060D9"/>
    <w:p w:rsidR="006060D9" w:rsidRDefault="006060D9" w:rsidP="006060D9">
      <w:pPr>
        <w:ind w:left="720"/>
      </w:pPr>
      <w:r w:rsidRPr="00F42B5D">
        <w:rPr>
          <w:sz w:val="24"/>
          <w:szCs w:val="24"/>
        </w:rPr>
        <w:t>∑ Т</w:t>
      </w:r>
      <w:r w:rsidRPr="00F42B5D">
        <w:rPr>
          <w:sz w:val="24"/>
          <w:szCs w:val="24"/>
          <w:vertAlign w:val="subscript"/>
        </w:rPr>
        <w:t>Общая</w:t>
      </w:r>
      <w:r w:rsidRPr="00F42B5D">
        <w:rPr>
          <w:sz w:val="24"/>
          <w:szCs w:val="24"/>
        </w:rPr>
        <w:t>=</w:t>
      </w:r>
    </w:p>
    <w:p w:rsidR="006060D9" w:rsidRDefault="006060D9" w:rsidP="006060D9">
      <w:pPr>
        <w:jc w:val="center"/>
        <w:rPr>
          <w:b/>
          <w:sz w:val="28"/>
          <w:szCs w:val="28"/>
        </w:rPr>
      </w:pPr>
    </w:p>
    <w:p w:rsidR="006060D9" w:rsidRDefault="006060D9" w:rsidP="006060D9">
      <w:pPr>
        <w:jc w:val="center"/>
        <w:rPr>
          <w:b/>
          <w:sz w:val="28"/>
          <w:szCs w:val="28"/>
        </w:rPr>
      </w:pPr>
    </w:p>
    <w:p w:rsidR="006060D9" w:rsidRPr="002C18DF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6060D9" w:rsidRPr="00D17608" w:rsidRDefault="006060D9" w:rsidP="006060D9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90"/>
        <w:gridCol w:w="1690"/>
        <w:gridCol w:w="1690"/>
      </w:tblGrid>
      <w:tr w:rsidR="006060D9" w:rsidRPr="00DF2B9B" w:rsidTr="005F54B1">
        <w:tc>
          <w:tcPr>
            <w:tcW w:w="1689" w:type="dxa"/>
            <w:vMerge w:val="restart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Автомобиль</w:t>
            </w:r>
          </w:p>
        </w:tc>
        <w:tc>
          <w:tcPr>
            <w:tcW w:w="1689" w:type="dxa"/>
            <w:vMerge w:val="restart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Всего</w:t>
            </w:r>
          </w:p>
        </w:tc>
        <w:tc>
          <w:tcPr>
            <w:tcW w:w="6759" w:type="dxa"/>
            <w:gridSpan w:val="4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 том числе</w:t>
            </w:r>
          </w:p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6060D9" w:rsidRPr="00DF2B9B" w:rsidTr="005F54B1">
        <w:tc>
          <w:tcPr>
            <w:tcW w:w="1689" w:type="dxa"/>
            <w:vMerge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9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  <w:vertAlign w:val="subscript"/>
              </w:rPr>
            </w:pPr>
            <w:r w:rsidRPr="00DF2B9B">
              <w:rPr>
                <w:sz w:val="24"/>
                <w:szCs w:val="24"/>
              </w:rPr>
              <w:t xml:space="preserve">До 0,5 </w:t>
            </w: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sz w:val="24"/>
                <w:szCs w:val="24"/>
                <w:vertAlign w:val="subscript"/>
              </w:rPr>
              <w:t>КР</w:t>
            </w:r>
          </w:p>
        </w:tc>
        <w:tc>
          <w:tcPr>
            <w:tcW w:w="169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0,5-0,75 </w:t>
            </w: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sz w:val="24"/>
                <w:szCs w:val="24"/>
                <w:vertAlign w:val="subscript"/>
              </w:rPr>
              <w:t>КР</w:t>
            </w:r>
          </w:p>
        </w:tc>
        <w:tc>
          <w:tcPr>
            <w:tcW w:w="169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0,75 – 1 </w:t>
            </w: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sz w:val="24"/>
                <w:szCs w:val="24"/>
                <w:vertAlign w:val="subscript"/>
              </w:rPr>
              <w:t>КР</w:t>
            </w:r>
          </w:p>
        </w:tc>
        <w:tc>
          <w:tcPr>
            <w:tcW w:w="169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более  1 </w:t>
            </w:r>
            <w:r w:rsidRPr="00DF2B9B">
              <w:rPr>
                <w:sz w:val="24"/>
                <w:szCs w:val="24"/>
                <w:lang w:val="en-US"/>
              </w:rPr>
              <w:t>L</w:t>
            </w:r>
            <w:r w:rsidRPr="00DF2B9B">
              <w:rPr>
                <w:sz w:val="24"/>
                <w:szCs w:val="24"/>
                <w:vertAlign w:val="subscript"/>
              </w:rPr>
              <w:t>КР</w:t>
            </w:r>
          </w:p>
        </w:tc>
      </w:tr>
      <w:tr w:rsidR="006060D9" w:rsidRPr="00DF2B9B" w:rsidTr="005F54B1">
        <w:tc>
          <w:tcPr>
            <w:tcW w:w="1689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ЗИЛ- 130</w:t>
            </w:r>
          </w:p>
        </w:tc>
        <w:tc>
          <w:tcPr>
            <w:tcW w:w="1689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360</w:t>
            </w:r>
          </w:p>
        </w:tc>
        <w:tc>
          <w:tcPr>
            <w:tcW w:w="1689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50</w:t>
            </w:r>
          </w:p>
        </w:tc>
        <w:tc>
          <w:tcPr>
            <w:tcW w:w="169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60</w:t>
            </w:r>
          </w:p>
        </w:tc>
        <w:tc>
          <w:tcPr>
            <w:tcW w:w="169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110</w:t>
            </w:r>
          </w:p>
        </w:tc>
        <w:tc>
          <w:tcPr>
            <w:tcW w:w="1690" w:type="dxa"/>
          </w:tcPr>
          <w:p w:rsidR="006060D9" w:rsidRPr="00DF2B9B" w:rsidRDefault="006060D9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140</w:t>
            </w:r>
          </w:p>
        </w:tc>
      </w:tr>
    </w:tbl>
    <w:p w:rsidR="006060D9" w:rsidRDefault="006060D9" w:rsidP="006060D9">
      <w:pPr>
        <w:rPr>
          <w:sz w:val="24"/>
          <w:szCs w:val="24"/>
        </w:rPr>
      </w:pPr>
      <w:r>
        <w:rPr>
          <w:sz w:val="24"/>
          <w:szCs w:val="24"/>
        </w:rPr>
        <w:t xml:space="preserve">1.Среднесуточнфй пробег </w:t>
      </w:r>
      <w:smartTag w:uri="urn:schemas-microsoft-com:office:smarttags" w:element="metricconverter">
        <w:smartTagPr>
          <w:attr w:name="ProductID" w:val="-230 км"/>
        </w:smartTagPr>
        <w:r>
          <w:rPr>
            <w:sz w:val="24"/>
            <w:szCs w:val="24"/>
          </w:rPr>
          <w:t>-230 км</w:t>
        </w:r>
      </w:smartTag>
    </w:p>
    <w:p w:rsidR="006060D9" w:rsidRDefault="006060D9" w:rsidP="006060D9">
      <w:pPr>
        <w:rPr>
          <w:sz w:val="24"/>
          <w:szCs w:val="24"/>
        </w:rPr>
      </w:pPr>
      <w:r>
        <w:rPr>
          <w:sz w:val="24"/>
          <w:szCs w:val="24"/>
        </w:rPr>
        <w:t>2. Число рабочих дней -305 дней</w:t>
      </w:r>
    </w:p>
    <w:p w:rsidR="006060D9" w:rsidRDefault="006060D9" w:rsidP="006060D9">
      <w:pPr>
        <w:rPr>
          <w:sz w:val="24"/>
          <w:szCs w:val="24"/>
        </w:rPr>
      </w:pPr>
      <w:r>
        <w:rPr>
          <w:sz w:val="24"/>
          <w:szCs w:val="24"/>
        </w:rPr>
        <w:t xml:space="preserve">3. Условия эксплуатации – </w:t>
      </w:r>
      <w:r>
        <w:rPr>
          <w:sz w:val="24"/>
          <w:szCs w:val="24"/>
          <w:lang w:val="en-US"/>
        </w:rPr>
        <w:t>III</w:t>
      </w:r>
    </w:p>
    <w:p w:rsidR="006060D9" w:rsidRPr="0073798C" w:rsidRDefault="006060D9" w:rsidP="006060D9">
      <w:pPr>
        <w:rPr>
          <w:sz w:val="24"/>
          <w:szCs w:val="24"/>
        </w:rPr>
      </w:pPr>
      <w:smartTag w:uri="urn:schemas-microsoft-com:office:smarttags" w:element="metricconverter">
        <w:smartTagPr>
          <w:attr w:name="ProductID" w:val="4. г"/>
        </w:smartTagPr>
        <w:r>
          <w:rPr>
            <w:sz w:val="24"/>
            <w:szCs w:val="24"/>
          </w:rPr>
          <w:t>4. г</w:t>
        </w:r>
      </w:smartTag>
      <w:r>
        <w:rPr>
          <w:sz w:val="24"/>
          <w:szCs w:val="24"/>
        </w:rPr>
        <w:t>. Курск</w:t>
      </w:r>
    </w:p>
    <w:p w:rsidR="006060D9" w:rsidRDefault="006060D9" w:rsidP="006060D9"/>
    <w:p w:rsidR="006060D9" w:rsidRDefault="006060D9" w:rsidP="006060D9"/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6060D9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6060D9" w:rsidRPr="0063493A" w:rsidRDefault="006060D9" w:rsidP="006060D9">
      <w:pPr>
        <w:pStyle w:val="Style23"/>
        <w:widowControl/>
        <w:tabs>
          <w:tab w:val="left" w:pos="691"/>
        </w:tabs>
        <w:spacing w:line="240" w:lineRule="auto"/>
        <w:ind w:firstLine="284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>
        <w:t>3.</w:t>
      </w:r>
      <w:r w:rsidRPr="0063493A"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Положение о техническом обслуживании и ремонте подвижного состава автомобильного транспорта. - М.: Транспорт, 2001.</w:t>
      </w:r>
    </w:p>
    <w:p w:rsidR="006060D9" w:rsidRPr="00EA289C" w:rsidRDefault="006060D9" w:rsidP="006060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6060D9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</w:p>
    <w:p w:rsidR="006060D9" w:rsidRPr="00DA3981" w:rsidRDefault="006060D9" w:rsidP="006060D9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6060D9" w:rsidRPr="004C0290" w:rsidRDefault="006060D9" w:rsidP="00063529">
      <w:pPr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33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6060D9" w:rsidRPr="004C0290" w:rsidRDefault="006060D9" w:rsidP="00063529">
      <w:pPr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34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6060D9" w:rsidRPr="004C0290" w:rsidRDefault="006060D9" w:rsidP="00063529">
      <w:pPr>
        <w:numPr>
          <w:ilvl w:val="0"/>
          <w:numId w:val="2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6060D9" w:rsidRPr="004C0290" w:rsidRDefault="006060D9" w:rsidP="006060D9">
      <w:pPr>
        <w:rPr>
          <w:sz w:val="28"/>
          <w:szCs w:val="28"/>
          <w:lang w:val="en-US"/>
        </w:rPr>
      </w:pPr>
    </w:p>
    <w:p w:rsidR="004C0290" w:rsidRPr="00063529" w:rsidRDefault="004C0290" w:rsidP="004C0290">
      <w:pPr>
        <w:rPr>
          <w:sz w:val="28"/>
          <w:szCs w:val="28"/>
          <w:lang w:val="en-US"/>
        </w:rPr>
      </w:pPr>
    </w:p>
    <w:p w:rsidR="00A0174E" w:rsidRDefault="002E3F5B" w:rsidP="00A01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 №5</w:t>
      </w:r>
    </w:p>
    <w:p w:rsidR="00A0174E" w:rsidRPr="000375B2" w:rsidRDefault="00A0174E" w:rsidP="00A0174E">
      <w:pPr>
        <w:jc w:val="center"/>
        <w:rPr>
          <w:b/>
          <w:sz w:val="28"/>
          <w:szCs w:val="28"/>
        </w:rPr>
      </w:pPr>
    </w:p>
    <w:p w:rsidR="00A0174E" w:rsidRDefault="00553807" w:rsidP="00A0174E">
      <w:pPr>
        <w:jc w:val="center"/>
        <w:rPr>
          <w:rStyle w:val="FontStyle27"/>
          <w:sz w:val="24"/>
          <w:szCs w:val="24"/>
        </w:rPr>
      </w:pPr>
      <w:r>
        <w:rPr>
          <w:rStyle w:val="FontStyle27"/>
          <w:rFonts w:ascii="Times New Roman" w:hAnsi="Times New Roman" w:cs="Times New Roman"/>
          <w:sz w:val="28"/>
          <w:szCs w:val="28"/>
        </w:rPr>
        <w:lastRenderedPageBreak/>
        <w:t xml:space="preserve">Тема. </w:t>
      </w:r>
      <w:r w:rsidR="00A0174E" w:rsidRPr="00A0174E">
        <w:rPr>
          <w:rStyle w:val="FontStyle27"/>
          <w:rFonts w:ascii="Times New Roman" w:hAnsi="Times New Roman" w:cs="Times New Roman"/>
          <w:sz w:val="28"/>
          <w:szCs w:val="28"/>
        </w:rPr>
        <w:t>Расчет потребности в запасных частях, материалах в топливе, в смазочных материалах и автомобильных шинах для технического обслуживания и ремонта автомобилей</w:t>
      </w:r>
      <w:r w:rsidR="00A0174E" w:rsidRPr="00F442F8">
        <w:rPr>
          <w:rStyle w:val="FontStyle27"/>
          <w:sz w:val="24"/>
          <w:szCs w:val="24"/>
        </w:rPr>
        <w:t>.</w:t>
      </w:r>
    </w:p>
    <w:p w:rsidR="00A0174E" w:rsidRDefault="00A0174E" w:rsidP="00A0174E">
      <w:pPr>
        <w:jc w:val="center"/>
        <w:rPr>
          <w:rStyle w:val="FontStyle27"/>
          <w:sz w:val="24"/>
          <w:szCs w:val="24"/>
        </w:rPr>
      </w:pPr>
    </w:p>
    <w:p w:rsidR="00A0174E" w:rsidRDefault="00A0174E" w:rsidP="00A0174E">
      <w:pPr>
        <w:pStyle w:val="Style14"/>
        <w:widowControl/>
        <w:spacing w:line="240" w:lineRule="auto"/>
        <w:ind w:firstLine="0"/>
        <w:rPr>
          <w:rStyle w:val="FontStyle27"/>
          <w:rFonts w:ascii="Times New Roman" w:hAnsi="Times New Roman" w:cs="Times New Roman"/>
          <w:sz w:val="24"/>
          <w:szCs w:val="24"/>
        </w:rPr>
      </w:pPr>
      <w:r w:rsidRPr="002C18DF">
        <w:rPr>
          <w:rFonts w:ascii="Times New Roman" w:hAnsi="Times New Roman"/>
          <w:b/>
        </w:rPr>
        <w:t>1. Цель</w:t>
      </w:r>
      <w:r>
        <w:rPr>
          <w:b/>
        </w:rPr>
        <w:t xml:space="preserve"> - </w:t>
      </w:r>
      <w:r w:rsidRPr="006E778B">
        <w:rPr>
          <w:rFonts w:ascii="Times New Roman" w:hAnsi="Times New Roman" w:cs="Times New Roman"/>
        </w:rPr>
        <w:t xml:space="preserve">научиться рассчитывать  </w:t>
      </w:r>
      <w:r w:rsidRPr="006E778B">
        <w:rPr>
          <w:rStyle w:val="FontStyle27"/>
          <w:rFonts w:ascii="Times New Roman" w:hAnsi="Times New Roman" w:cs="Times New Roman"/>
          <w:sz w:val="24"/>
          <w:szCs w:val="24"/>
        </w:rPr>
        <w:t>потребность в запасных частях, материалах в топливе, в смазочных материалах и автомобильных шинах для технического обслуживания и ремонта автомобилей.</w:t>
      </w:r>
    </w:p>
    <w:p w:rsidR="00A0174E" w:rsidRPr="006E778B" w:rsidRDefault="00A0174E" w:rsidP="00A0174E">
      <w:pPr>
        <w:pStyle w:val="Style14"/>
        <w:widowControl/>
        <w:spacing w:line="240" w:lineRule="auto"/>
        <w:ind w:firstLine="0"/>
        <w:rPr>
          <w:rStyle w:val="FontStyle27"/>
          <w:rFonts w:ascii="Times New Roman" w:hAnsi="Times New Roman" w:cs="Times New Roman"/>
          <w:b/>
          <w:sz w:val="24"/>
          <w:szCs w:val="24"/>
        </w:rPr>
      </w:pPr>
    </w:p>
    <w:p w:rsidR="00A0174E" w:rsidRDefault="00A0174E" w:rsidP="00A0174E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A0174E" w:rsidRPr="00EA289C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A0174E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A0174E" w:rsidRPr="0063493A" w:rsidRDefault="00A0174E" w:rsidP="00063529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Временные нормы эксплуатационного пробега шин автотранспортных средств РД 3112199-1085-</w:t>
      </w:r>
      <w:smartTag w:uri="urn:schemas-microsoft-com:office:smarttags" w:element="metricconverter">
        <w:smartTagPr>
          <w:attr w:name="ProductID" w:val="02, М"/>
        </w:smartTagPr>
        <w:r w:rsidRPr="0063493A">
          <w:rPr>
            <w:rStyle w:val="FontStyle27"/>
            <w:rFonts w:ascii="Times New Roman" w:hAnsi="Times New Roman" w:cs="Times New Roman"/>
            <w:sz w:val="24"/>
            <w:szCs w:val="24"/>
          </w:rPr>
          <w:t>02, М</w:t>
        </w:r>
      </w:smartTag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.,2003</w:t>
      </w:r>
    </w:p>
    <w:p w:rsidR="00A0174E" w:rsidRPr="0063493A" w:rsidRDefault="00A0174E" w:rsidP="00063529">
      <w:pPr>
        <w:pStyle w:val="Style23"/>
        <w:widowControl/>
        <w:numPr>
          <w:ilvl w:val="0"/>
          <w:numId w:val="34"/>
        </w:numPr>
        <w:tabs>
          <w:tab w:val="left" w:pos="691"/>
        </w:tabs>
        <w:spacing w:line="240" w:lineRule="auto"/>
        <w:ind w:left="0" w:firstLine="426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Нормы расхода материалов и запасных частей на техническое обслуживание и текущий ремонт автомобилей, РД 31121178-0190-95,М.,2005.</w:t>
      </w:r>
    </w:p>
    <w:p w:rsidR="00A0174E" w:rsidRPr="0063493A" w:rsidRDefault="00A0174E" w:rsidP="00063529">
      <w:pPr>
        <w:pStyle w:val="Style23"/>
        <w:widowControl/>
        <w:numPr>
          <w:ilvl w:val="0"/>
          <w:numId w:val="34"/>
        </w:numPr>
        <w:tabs>
          <w:tab w:val="left" w:pos="691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 w:rsidRPr="0063493A">
        <w:rPr>
          <w:rFonts w:ascii="Times New Roman" w:hAnsi="Times New Roman" w:cs="Times New Roman"/>
          <w:bCs/>
        </w:rPr>
        <w:t xml:space="preserve">Нормы расхода топлив и смазочных материалов на автомобильном транспорте", Распоряжение Минтранса РФ от 14 марта </w:t>
      </w:r>
      <w:smartTag w:uri="urn:schemas-microsoft-com:office:smarttags" w:element="metricconverter">
        <w:smartTagPr>
          <w:attr w:name="ProductID" w:val="2008 г"/>
        </w:smartTagPr>
        <w:r w:rsidRPr="0063493A">
          <w:rPr>
            <w:rFonts w:ascii="Times New Roman" w:hAnsi="Times New Roman" w:cs="Times New Roman"/>
            <w:bCs/>
          </w:rPr>
          <w:t>2008 г</w:t>
        </w:r>
      </w:smartTag>
      <w:r w:rsidRPr="0063493A">
        <w:rPr>
          <w:rFonts w:ascii="Times New Roman" w:hAnsi="Times New Roman" w:cs="Times New Roman"/>
          <w:bCs/>
        </w:rPr>
        <w:t>. N АМ-23-р</w:t>
      </w:r>
    </w:p>
    <w:p w:rsidR="00A0174E" w:rsidRPr="0063493A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4"/>
          <w:szCs w:val="24"/>
        </w:rPr>
      </w:pP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A0174E" w:rsidRPr="006E778B" w:rsidRDefault="00A0174E" w:rsidP="00A0174E">
      <w:pPr>
        <w:spacing w:line="360" w:lineRule="auto"/>
        <w:jc w:val="both"/>
        <w:rPr>
          <w:b/>
          <w:sz w:val="24"/>
          <w:szCs w:val="24"/>
          <w:u w:val="single"/>
        </w:rPr>
      </w:pPr>
      <w:r w:rsidRPr="006E778B">
        <w:rPr>
          <w:b/>
          <w:sz w:val="24"/>
          <w:szCs w:val="24"/>
          <w:u w:val="single"/>
        </w:rPr>
        <w:t>Расчет потребности в материалах и запасных частях</w:t>
      </w:r>
    </w:p>
    <w:p w:rsidR="00A0174E" w:rsidRPr="006E778B" w:rsidRDefault="00A0174E" w:rsidP="00A0174E">
      <w:pPr>
        <w:ind w:firstLine="708"/>
        <w:jc w:val="both"/>
        <w:rPr>
          <w:sz w:val="24"/>
          <w:szCs w:val="24"/>
        </w:rPr>
      </w:pPr>
      <w:r w:rsidRPr="006E778B">
        <w:rPr>
          <w:sz w:val="24"/>
          <w:szCs w:val="24"/>
        </w:rPr>
        <w:t>Нормы расхода материалов и запасных частей на ТО и ТР автомобилей определяется руководящим документом РД</w:t>
      </w:r>
      <w:r w:rsidRPr="006E778B">
        <w:rPr>
          <w:bCs/>
          <w:sz w:val="24"/>
          <w:szCs w:val="24"/>
        </w:rPr>
        <w:t>3112178-0190-95:</w:t>
      </w:r>
    </w:p>
    <w:p w:rsidR="00A0174E" w:rsidRPr="006E778B" w:rsidRDefault="00A0174E" w:rsidP="00A0174E">
      <w:pPr>
        <w:rPr>
          <w:sz w:val="24"/>
          <w:szCs w:val="24"/>
        </w:rPr>
      </w:pPr>
      <w:r w:rsidRPr="006E778B">
        <w:rPr>
          <w:b/>
          <w:sz w:val="24"/>
          <w:szCs w:val="24"/>
        </w:rPr>
        <w:t>Затраты на материалы определяются по следующей формуле:</w:t>
      </w:r>
    </w:p>
    <w:p w:rsidR="00A0174E" w:rsidRPr="006E778B" w:rsidRDefault="00A0174E" w:rsidP="00A0174E">
      <w:pPr>
        <w:ind w:firstLine="360"/>
        <w:jc w:val="center"/>
        <w:rPr>
          <w:sz w:val="24"/>
          <w:szCs w:val="24"/>
        </w:rPr>
      </w:pPr>
      <w:r w:rsidRPr="006E778B">
        <w:rPr>
          <w:position w:val="-24"/>
          <w:sz w:val="24"/>
          <w:szCs w:val="24"/>
        </w:rPr>
        <w:object w:dxaOrig="1660" w:dyaOrig="660">
          <v:shape id="_x0000_i1091" type="#_x0000_t75" style="width:83.2pt;height:32.75pt" o:ole="">
            <v:imagedata r:id="rId135" o:title=""/>
          </v:shape>
          <o:OLEObject Type="Embed" ProgID="Equation.3" ShapeID="_x0000_i1091" DrawAspect="Content" ObjectID="_1635155342" r:id="rId136"/>
        </w:object>
      </w:r>
      <w:r w:rsidRPr="006E778B">
        <w:rPr>
          <w:sz w:val="24"/>
          <w:szCs w:val="24"/>
        </w:rPr>
        <w:tab/>
        <w:t xml:space="preserve"> - для ремонтных мастерских (отделений)</w:t>
      </w:r>
    </w:p>
    <w:p w:rsidR="00A0174E" w:rsidRPr="006E778B" w:rsidRDefault="00A0174E" w:rsidP="00A0174E">
      <w:pPr>
        <w:ind w:firstLine="360"/>
        <w:jc w:val="center"/>
        <w:rPr>
          <w:sz w:val="24"/>
          <w:szCs w:val="24"/>
        </w:rPr>
      </w:pPr>
    </w:p>
    <w:p w:rsidR="00A0174E" w:rsidRPr="006E778B" w:rsidRDefault="00A0174E" w:rsidP="00A0174E">
      <w:pPr>
        <w:ind w:firstLine="360"/>
        <w:jc w:val="center"/>
        <w:rPr>
          <w:sz w:val="24"/>
          <w:szCs w:val="24"/>
        </w:rPr>
      </w:pPr>
      <w:r w:rsidRPr="006E778B">
        <w:rPr>
          <w:position w:val="-24"/>
          <w:sz w:val="24"/>
          <w:szCs w:val="24"/>
        </w:rPr>
        <w:object w:dxaOrig="1359" w:dyaOrig="639">
          <v:shape id="_x0000_i1092" type="#_x0000_t75" style="width:68.25pt;height:31.8pt" o:ole="">
            <v:imagedata r:id="rId137" o:title=""/>
          </v:shape>
          <o:OLEObject Type="Embed" ProgID="Equation.3" ShapeID="_x0000_i1092" DrawAspect="Content" ObjectID="_1635155343" r:id="rId138"/>
        </w:object>
      </w:r>
      <w:r w:rsidRPr="006E778B">
        <w:rPr>
          <w:sz w:val="24"/>
          <w:szCs w:val="24"/>
        </w:rPr>
        <w:t>, руб. – для станции ТО и мастерских,</w:t>
      </w:r>
    </w:p>
    <w:p w:rsidR="00A0174E" w:rsidRPr="006E778B" w:rsidRDefault="00A0174E" w:rsidP="00A0174E">
      <w:pPr>
        <w:ind w:firstLine="360"/>
        <w:rPr>
          <w:sz w:val="24"/>
          <w:szCs w:val="24"/>
        </w:rPr>
      </w:pPr>
      <w:r w:rsidRPr="006E778B">
        <w:rPr>
          <w:sz w:val="24"/>
          <w:szCs w:val="24"/>
        </w:rPr>
        <w:t xml:space="preserve">где, Нм – норма затрат на материалы (приложение 1), </w:t>
      </w:r>
    </w:p>
    <w:p w:rsidR="00A0174E" w:rsidRPr="006E778B" w:rsidRDefault="00A0174E" w:rsidP="00A0174E">
      <w:pPr>
        <w:ind w:firstLine="360"/>
        <w:rPr>
          <w:sz w:val="24"/>
          <w:szCs w:val="24"/>
        </w:rPr>
      </w:pPr>
      <w:r w:rsidRPr="006E778B">
        <w:rPr>
          <w:sz w:val="24"/>
          <w:szCs w:val="24"/>
          <w:lang w:val="en-US"/>
        </w:rPr>
        <w:t>S</w:t>
      </w:r>
      <w:r w:rsidRPr="006E778B">
        <w:rPr>
          <w:sz w:val="24"/>
          <w:szCs w:val="24"/>
        </w:rPr>
        <w:t xml:space="preserve">уд – удельный вес затрат на материалы, приходящихся на участок, отделение ТР, % (приложение 2), </w:t>
      </w:r>
    </w:p>
    <w:p w:rsidR="00A0174E" w:rsidRPr="006E778B" w:rsidRDefault="00A0174E" w:rsidP="00A0174E">
      <w:pPr>
        <w:ind w:firstLine="360"/>
        <w:rPr>
          <w:sz w:val="24"/>
          <w:szCs w:val="24"/>
        </w:rPr>
      </w:pPr>
      <w:r w:rsidRPr="006E778B">
        <w:rPr>
          <w:sz w:val="24"/>
          <w:szCs w:val="24"/>
          <w:lang w:val="en-US"/>
        </w:rPr>
        <w:t>Lr</w:t>
      </w:r>
      <w:r w:rsidRPr="006E778B">
        <w:rPr>
          <w:sz w:val="24"/>
          <w:szCs w:val="24"/>
        </w:rPr>
        <w:t xml:space="preserve"> – годовой пробег парка, км.</w:t>
      </w:r>
    </w:p>
    <w:p w:rsidR="00A0174E" w:rsidRPr="006E778B" w:rsidRDefault="00A0174E" w:rsidP="00A0174E">
      <w:pPr>
        <w:rPr>
          <w:sz w:val="24"/>
          <w:szCs w:val="24"/>
        </w:rPr>
      </w:pPr>
      <w:r w:rsidRPr="006E778B">
        <w:rPr>
          <w:b/>
          <w:sz w:val="24"/>
          <w:szCs w:val="24"/>
        </w:rPr>
        <w:t>Затраты на запасные части определяются по формуле</w:t>
      </w:r>
      <w:r w:rsidRPr="006E778B">
        <w:rPr>
          <w:sz w:val="24"/>
          <w:szCs w:val="24"/>
        </w:rPr>
        <w:t>:</w:t>
      </w:r>
    </w:p>
    <w:p w:rsidR="00A0174E" w:rsidRPr="006E778B" w:rsidRDefault="00A0174E" w:rsidP="00A0174E">
      <w:pPr>
        <w:ind w:firstLine="360"/>
        <w:jc w:val="center"/>
        <w:rPr>
          <w:sz w:val="24"/>
          <w:szCs w:val="24"/>
        </w:rPr>
      </w:pPr>
      <w:r w:rsidRPr="006E778B">
        <w:rPr>
          <w:position w:val="-24"/>
          <w:sz w:val="24"/>
          <w:szCs w:val="24"/>
        </w:rPr>
        <w:object w:dxaOrig="2460" w:dyaOrig="660">
          <v:shape id="_x0000_i1093" type="#_x0000_t75" style="width:123.45pt;height:32.75pt" o:ole="">
            <v:imagedata r:id="rId139" o:title=""/>
          </v:shape>
          <o:OLEObject Type="Embed" ProgID="Equation.3" ShapeID="_x0000_i1093" DrawAspect="Content" ObjectID="_1635155344" r:id="rId140"/>
        </w:object>
      </w:r>
    </w:p>
    <w:p w:rsidR="00A0174E" w:rsidRPr="006E778B" w:rsidRDefault="00A0174E" w:rsidP="00A0174E">
      <w:pPr>
        <w:jc w:val="both"/>
        <w:rPr>
          <w:sz w:val="24"/>
          <w:szCs w:val="24"/>
        </w:rPr>
      </w:pPr>
      <w:r w:rsidRPr="006E778B">
        <w:rPr>
          <w:sz w:val="24"/>
          <w:szCs w:val="24"/>
        </w:rPr>
        <w:t xml:space="preserve"> где, Н з.ч  – норма затрат на запасные части (приложение 1);</w:t>
      </w:r>
    </w:p>
    <w:p w:rsidR="00A0174E" w:rsidRDefault="00A0174E" w:rsidP="00A0174E">
      <w:pPr>
        <w:ind w:left="360"/>
        <w:jc w:val="both"/>
        <w:rPr>
          <w:sz w:val="24"/>
          <w:szCs w:val="24"/>
        </w:rPr>
      </w:pPr>
      <w:r w:rsidRPr="006E778B">
        <w:rPr>
          <w:sz w:val="24"/>
          <w:szCs w:val="24"/>
        </w:rPr>
        <w:tab/>
      </w:r>
      <w:r w:rsidRPr="006E778B">
        <w:rPr>
          <w:sz w:val="24"/>
          <w:szCs w:val="24"/>
          <w:lang w:val="en-US"/>
        </w:rPr>
        <w:t>S</w:t>
      </w:r>
      <w:r w:rsidRPr="006E778B">
        <w:rPr>
          <w:sz w:val="24"/>
          <w:szCs w:val="24"/>
        </w:rPr>
        <w:t xml:space="preserve"> уд – удельный вес затрат на запасные части, приходящихся на участок, отделение ТР %  (приложение 2).</w:t>
      </w:r>
    </w:p>
    <w:p w:rsidR="00A0174E" w:rsidRPr="006E778B" w:rsidRDefault="00A0174E" w:rsidP="00A0174E">
      <w:pPr>
        <w:rPr>
          <w:sz w:val="24"/>
          <w:szCs w:val="24"/>
        </w:rPr>
      </w:pPr>
      <w:r w:rsidRPr="006E778B">
        <w:rPr>
          <w:b/>
          <w:sz w:val="24"/>
          <w:szCs w:val="24"/>
          <w:u w:val="single"/>
        </w:rPr>
        <w:t>Расчет потребности в смазочных материалах</w:t>
      </w:r>
    </w:p>
    <w:p w:rsidR="00A0174E" w:rsidRPr="006E778B" w:rsidRDefault="00A0174E" w:rsidP="00A0174E">
      <w:pPr>
        <w:ind w:firstLine="360"/>
        <w:jc w:val="both"/>
        <w:rPr>
          <w:sz w:val="24"/>
          <w:szCs w:val="24"/>
        </w:rPr>
      </w:pPr>
      <w:r w:rsidRPr="006E778B">
        <w:rPr>
          <w:sz w:val="24"/>
          <w:szCs w:val="24"/>
        </w:rPr>
        <w:t>Нормы приведены в Методических рекомендациях «Нормы расхода топлив и смазочных материалов на автомобильном транспорте» АМ-23-р</w:t>
      </w:r>
    </w:p>
    <w:p w:rsidR="00A0174E" w:rsidRPr="006E778B" w:rsidRDefault="00A0174E" w:rsidP="00A0174E">
      <w:pPr>
        <w:ind w:firstLine="708"/>
        <w:jc w:val="both"/>
        <w:rPr>
          <w:sz w:val="24"/>
          <w:szCs w:val="24"/>
        </w:rPr>
      </w:pPr>
      <w:r w:rsidRPr="006E778B">
        <w:rPr>
          <w:sz w:val="24"/>
          <w:szCs w:val="24"/>
        </w:rPr>
        <w:t>Нормы расхода смазочных материалов на автомобильном транспорте предназначены для оперативного учета, расчета удельных норм расхода масел и смазок при обосновании потребности в них для предприятий, эксплуатирующих автотранспортную технику.</w:t>
      </w:r>
    </w:p>
    <w:p w:rsidR="00A0174E" w:rsidRPr="006E778B" w:rsidRDefault="00A0174E" w:rsidP="00A0174E">
      <w:pPr>
        <w:ind w:firstLine="708"/>
        <w:jc w:val="both"/>
        <w:rPr>
          <w:sz w:val="24"/>
          <w:szCs w:val="24"/>
        </w:rPr>
      </w:pPr>
      <w:r w:rsidRPr="006E778B">
        <w:rPr>
          <w:sz w:val="24"/>
          <w:szCs w:val="24"/>
        </w:rPr>
        <w:t xml:space="preserve">Нормы эксплуатационного расхода смазочных материалов (с учетом замены и текущих дозаправок) установлены из расчета на </w:t>
      </w:r>
      <w:smartTag w:uri="urn:schemas-microsoft-com:office:smarttags" w:element="metricconverter">
        <w:smartTagPr>
          <w:attr w:name="ProductID" w:val="100 л"/>
        </w:smartTagPr>
        <w:r w:rsidRPr="006E778B">
          <w:rPr>
            <w:sz w:val="24"/>
            <w:szCs w:val="24"/>
          </w:rPr>
          <w:t>100 л</w:t>
        </w:r>
      </w:smartTag>
      <w:r w:rsidRPr="006E778B">
        <w:rPr>
          <w:sz w:val="24"/>
          <w:szCs w:val="24"/>
        </w:rPr>
        <w:t xml:space="preserve"> от общего расхода топлива, рассчитанного по нормам для данного автомобиля. Нормы расхода масел установлены в литрах на </w:t>
      </w:r>
      <w:smartTag w:uri="urn:schemas-microsoft-com:office:smarttags" w:element="metricconverter">
        <w:smartTagPr>
          <w:attr w:name="ProductID" w:val="100 л"/>
        </w:smartTagPr>
        <w:r w:rsidRPr="006E778B">
          <w:rPr>
            <w:sz w:val="24"/>
            <w:szCs w:val="24"/>
          </w:rPr>
          <w:t>100 л</w:t>
        </w:r>
      </w:smartTag>
      <w:r w:rsidRPr="006E778B">
        <w:rPr>
          <w:sz w:val="24"/>
          <w:szCs w:val="24"/>
        </w:rPr>
        <w:t xml:space="preserve"> расхода топлива, нормы расхода смазок – в килограммах на </w:t>
      </w:r>
      <w:smartTag w:uri="urn:schemas-microsoft-com:office:smarttags" w:element="metricconverter">
        <w:smartTagPr>
          <w:attr w:name="ProductID" w:val="100 л"/>
        </w:smartTagPr>
        <w:r w:rsidRPr="006E778B">
          <w:rPr>
            <w:sz w:val="24"/>
            <w:szCs w:val="24"/>
          </w:rPr>
          <w:t>100 л</w:t>
        </w:r>
      </w:smartTag>
      <w:r w:rsidRPr="006E778B">
        <w:rPr>
          <w:sz w:val="24"/>
          <w:szCs w:val="24"/>
        </w:rPr>
        <w:t xml:space="preserve"> расхода топлива.</w:t>
      </w:r>
    </w:p>
    <w:p w:rsidR="00A0174E" w:rsidRPr="006E778B" w:rsidRDefault="00A0174E" w:rsidP="00A0174E">
      <w:pPr>
        <w:ind w:firstLine="708"/>
        <w:jc w:val="both"/>
        <w:rPr>
          <w:sz w:val="24"/>
          <w:szCs w:val="24"/>
        </w:rPr>
      </w:pPr>
      <w:r w:rsidRPr="006E778B">
        <w:rPr>
          <w:sz w:val="24"/>
          <w:szCs w:val="24"/>
        </w:rPr>
        <w:t>Нормы расхода масел увеличиваются до 20% для автомобилей после капитального ремонта и находящихся в эксплуатации более пяти лет.</w:t>
      </w:r>
    </w:p>
    <w:p w:rsidR="00A0174E" w:rsidRPr="006E778B" w:rsidRDefault="00A0174E" w:rsidP="00A0174E">
      <w:pPr>
        <w:ind w:firstLine="708"/>
        <w:jc w:val="both"/>
        <w:rPr>
          <w:sz w:val="24"/>
          <w:szCs w:val="24"/>
        </w:rPr>
      </w:pPr>
      <w:r w:rsidRPr="006E778B">
        <w:rPr>
          <w:sz w:val="24"/>
          <w:szCs w:val="24"/>
        </w:rPr>
        <w:lastRenderedPageBreak/>
        <w:t>Расход смазочных материалов при капитальном ремонте агрегатов автомобилей устанавливается в количестве, равном одной заправочной емкости системы смазки данного агрегата.</w:t>
      </w:r>
    </w:p>
    <w:p w:rsidR="00A0174E" w:rsidRPr="006E778B" w:rsidRDefault="00A0174E" w:rsidP="00A0174E">
      <w:pPr>
        <w:ind w:firstLine="708"/>
        <w:jc w:val="both"/>
        <w:rPr>
          <w:sz w:val="24"/>
          <w:szCs w:val="24"/>
        </w:rPr>
      </w:pPr>
      <w:r w:rsidRPr="006E778B">
        <w:rPr>
          <w:sz w:val="24"/>
          <w:szCs w:val="24"/>
        </w:rPr>
        <w:t>Расход тормозных, охлаждающих и других рабочих жидкостей определяется в количестве и объеме заправок и дозаправок на один автомобиль в соответствии с рекомендациями заводов-изготовителей, инструкциями по эксплуатации и т. п.</w:t>
      </w:r>
    </w:p>
    <w:p w:rsidR="00A0174E" w:rsidRPr="006E778B" w:rsidRDefault="00A0174E" w:rsidP="00A0174E">
      <w:pPr>
        <w:ind w:firstLine="360"/>
        <w:jc w:val="both"/>
        <w:rPr>
          <w:sz w:val="24"/>
          <w:szCs w:val="24"/>
        </w:rPr>
      </w:pPr>
      <w:r w:rsidRPr="006E778B">
        <w:rPr>
          <w:sz w:val="24"/>
          <w:szCs w:val="24"/>
        </w:rPr>
        <w:t xml:space="preserve">Нормы расхода смазочных материалов для современных АТС не приведены из-за отсутствия исходных данных от заводов-изготовителей техники. В </w:t>
      </w:r>
      <w:r>
        <w:rPr>
          <w:sz w:val="24"/>
          <w:szCs w:val="24"/>
        </w:rPr>
        <w:t xml:space="preserve">приложении 3 </w:t>
      </w:r>
      <w:r w:rsidRPr="006E778B">
        <w:rPr>
          <w:sz w:val="24"/>
          <w:szCs w:val="24"/>
        </w:rPr>
        <w:t>даны предельные значения норм эксплуатационного расхода смазочных материалов.</w:t>
      </w:r>
    </w:p>
    <w:p w:rsidR="00A0174E" w:rsidRPr="006E778B" w:rsidRDefault="00A0174E" w:rsidP="00A0174E">
      <w:pPr>
        <w:spacing w:line="360" w:lineRule="auto"/>
        <w:rPr>
          <w:b/>
          <w:bCs/>
          <w:sz w:val="24"/>
          <w:szCs w:val="24"/>
        </w:rPr>
      </w:pPr>
      <w:r w:rsidRPr="006E778B">
        <w:rPr>
          <w:b/>
          <w:bCs/>
          <w:sz w:val="24"/>
          <w:szCs w:val="24"/>
        </w:rPr>
        <w:t>-Расход моторного масла</w:t>
      </w:r>
    </w:p>
    <w:p w:rsidR="00A0174E" w:rsidRPr="006E778B" w:rsidRDefault="00A0174E" w:rsidP="00A0174E">
      <w:pPr>
        <w:spacing w:line="360" w:lineRule="auto"/>
        <w:jc w:val="center"/>
        <w:rPr>
          <w:bCs/>
          <w:sz w:val="24"/>
          <w:szCs w:val="24"/>
        </w:rPr>
      </w:pPr>
      <w:r w:rsidRPr="006E778B">
        <w:rPr>
          <w:bCs/>
          <w:sz w:val="24"/>
          <w:szCs w:val="24"/>
        </w:rPr>
        <w:t>Р</w:t>
      </w:r>
      <w:r w:rsidRPr="006E778B">
        <w:rPr>
          <w:bCs/>
          <w:sz w:val="24"/>
          <w:szCs w:val="24"/>
          <w:vertAlign w:val="subscript"/>
        </w:rPr>
        <w:t>М-М</w:t>
      </w:r>
      <w:r w:rsidRPr="006E778B">
        <w:rPr>
          <w:bCs/>
          <w:sz w:val="24"/>
          <w:szCs w:val="24"/>
        </w:rPr>
        <w:t xml:space="preserve">= </w:t>
      </w:r>
      <w:r w:rsidRPr="006E778B">
        <w:rPr>
          <w:bCs/>
          <w:position w:val="-24"/>
          <w:sz w:val="24"/>
          <w:szCs w:val="24"/>
        </w:rPr>
        <w:object w:dxaOrig="1240" w:dyaOrig="639">
          <v:shape id="_x0000_i1094" type="#_x0000_t75" style="width:62.65pt;height:31.8pt" o:ole="">
            <v:imagedata r:id="rId141" o:title=""/>
          </v:shape>
          <o:OLEObject Type="Embed" ProgID="Equation.3" ShapeID="_x0000_i1094" DrawAspect="Content" ObjectID="_1635155345" r:id="rId142"/>
        </w:object>
      </w:r>
    </w:p>
    <w:p w:rsidR="00A0174E" w:rsidRPr="006E778B" w:rsidRDefault="00A0174E" w:rsidP="00A0174E">
      <w:pPr>
        <w:spacing w:line="360" w:lineRule="auto"/>
        <w:jc w:val="both"/>
        <w:rPr>
          <w:sz w:val="24"/>
          <w:szCs w:val="24"/>
        </w:rPr>
      </w:pPr>
      <w:r w:rsidRPr="006E778B">
        <w:rPr>
          <w:bCs/>
          <w:sz w:val="24"/>
          <w:szCs w:val="24"/>
        </w:rPr>
        <w:t>Н</w:t>
      </w:r>
      <w:r w:rsidRPr="006E778B">
        <w:rPr>
          <w:bCs/>
          <w:sz w:val="24"/>
          <w:szCs w:val="24"/>
          <w:vertAlign w:val="subscript"/>
        </w:rPr>
        <w:t>М-М</w:t>
      </w:r>
      <w:r w:rsidRPr="006E778B">
        <w:rPr>
          <w:bCs/>
          <w:sz w:val="24"/>
          <w:szCs w:val="24"/>
        </w:rPr>
        <w:t xml:space="preserve"> – норма расхода моторного масла (А</w:t>
      </w:r>
      <w:r w:rsidRPr="006E778B">
        <w:rPr>
          <w:sz w:val="24"/>
          <w:szCs w:val="24"/>
        </w:rPr>
        <w:t>М-23-р)</w:t>
      </w:r>
    </w:p>
    <w:p w:rsidR="00A0174E" w:rsidRPr="006E778B" w:rsidRDefault="00A0174E" w:rsidP="00A0174E">
      <w:pPr>
        <w:spacing w:line="360" w:lineRule="auto"/>
        <w:rPr>
          <w:b/>
          <w:bCs/>
          <w:sz w:val="24"/>
          <w:szCs w:val="24"/>
        </w:rPr>
      </w:pPr>
      <w:r w:rsidRPr="006E778B">
        <w:rPr>
          <w:b/>
          <w:bCs/>
          <w:sz w:val="24"/>
          <w:szCs w:val="24"/>
        </w:rPr>
        <w:t>- Расход трансмиссионного масла</w:t>
      </w:r>
    </w:p>
    <w:p w:rsidR="00A0174E" w:rsidRPr="006E778B" w:rsidRDefault="00A0174E" w:rsidP="00A0174E">
      <w:pPr>
        <w:spacing w:line="360" w:lineRule="auto"/>
        <w:jc w:val="center"/>
        <w:rPr>
          <w:bCs/>
          <w:sz w:val="24"/>
          <w:szCs w:val="24"/>
        </w:rPr>
      </w:pPr>
      <w:r w:rsidRPr="006E778B">
        <w:rPr>
          <w:bCs/>
          <w:sz w:val="24"/>
          <w:szCs w:val="24"/>
        </w:rPr>
        <w:t>Р</w:t>
      </w:r>
      <w:r w:rsidRPr="006E778B">
        <w:rPr>
          <w:bCs/>
          <w:sz w:val="24"/>
          <w:szCs w:val="24"/>
          <w:vertAlign w:val="subscript"/>
        </w:rPr>
        <w:t>Т-М</w:t>
      </w:r>
      <w:r w:rsidRPr="006E778B">
        <w:rPr>
          <w:bCs/>
          <w:sz w:val="24"/>
          <w:szCs w:val="24"/>
        </w:rPr>
        <w:t xml:space="preserve">= </w:t>
      </w:r>
      <w:r w:rsidRPr="006E778B">
        <w:rPr>
          <w:bCs/>
          <w:position w:val="-24"/>
          <w:sz w:val="24"/>
          <w:szCs w:val="24"/>
        </w:rPr>
        <w:object w:dxaOrig="1200" w:dyaOrig="639">
          <v:shape id="_x0000_i1095" type="#_x0000_t75" style="width:59.85pt;height:31.8pt" o:ole="">
            <v:imagedata r:id="rId143" o:title=""/>
          </v:shape>
          <o:OLEObject Type="Embed" ProgID="Equation.3" ShapeID="_x0000_i1095" DrawAspect="Content" ObjectID="_1635155346" r:id="rId144"/>
        </w:object>
      </w:r>
    </w:p>
    <w:p w:rsidR="00A0174E" w:rsidRPr="006E778B" w:rsidRDefault="00A0174E" w:rsidP="00A0174E">
      <w:pPr>
        <w:spacing w:line="360" w:lineRule="auto"/>
        <w:jc w:val="both"/>
        <w:rPr>
          <w:sz w:val="24"/>
          <w:szCs w:val="24"/>
        </w:rPr>
      </w:pPr>
      <w:r w:rsidRPr="006E778B">
        <w:rPr>
          <w:bCs/>
          <w:sz w:val="24"/>
          <w:szCs w:val="24"/>
        </w:rPr>
        <w:t>Н</w:t>
      </w:r>
      <w:r w:rsidRPr="006E778B">
        <w:rPr>
          <w:bCs/>
          <w:sz w:val="24"/>
          <w:szCs w:val="24"/>
          <w:vertAlign w:val="subscript"/>
        </w:rPr>
        <w:t>Т-М</w:t>
      </w:r>
      <w:r w:rsidRPr="006E778B">
        <w:rPr>
          <w:bCs/>
          <w:sz w:val="24"/>
          <w:szCs w:val="24"/>
        </w:rPr>
        <w:t xml:space="preserve"> – норма расхода трансмиссионного масла (А</w:t>
      </w:r>
      <w:r w:rsidRPr="006E778B">
        <w:rPr>
          <w:sz w:val="24"/>
          <w:szCs w:val="24"/>
        </w:rPr>
        <w:t>М-23-р)</w:t>
      </w:r>
    </w:p>
    <w:p w:rsidR="00A0174E" w:rsidRPr="006E778B" w:rsidRDefault="00A0174E" w:rsidP="00A0174E">
      <w:pPr>
        <w:spacing w:line="360" w:lineRule="auto"/>
        <w:jc w:val="both"/>
        <w:rPr>
          <w:b/>
          <w:sz w:val="24"/>
          <w:szCs w:val="24"/>
        </w:rPr>
      </w:pPr>
      <w:r w:rsidRPr="006E778B">
        <w:rPr>
          <w:b/>
          <w:sz w:val="24"/>
          <w:szCs w:val="24"/>
        </w:rPr>
        <w:t>- Расход пластичной смазки</w:t>
      </w:r>
    </w:p>
    <w:p w:rsidR="00A0174E" w:rsidRPr="006E778B" w:rsidRDefault="00A0174E" w:rsidP="00A0174E">
      <w:pPr>
        <w:spacing w:line="360" w:lineRule="auto"/>
        <w:jc w:val="center"/>
        <w:rPr>
          <w:bCs/>
          <w:sz w:val="24"/>
          <w:szCs w:val="24"/>
        </w:rPr>
      </w:pPr>
      <w:r w:rsidRPr="006E778B">
        <w:rPr>
          <w:bCs/>
          <w:sz w:val="24"/>
          <w:szCs w:val="24"/>
        </w:rPr>
        <w:t>Р</w:t>
      </w:r>
      <w:r w:rsidRPr="006E778B">
        <w:rPr>
          <w:bCs/>
          <w:sz w:val="24"/>
          <w:szCs w:val="24"/>
          <w:vertAlign w:val="subscript"/>
        </w:rPr>
        <w:t>П-СМ</w:t>
      </w:r>
      <w:r w:rsidRPr="006E778B">
        <w:rPr>
          <w:bCs/>
          <w:sz w:val="24"/>
          <w:szCs w:val="24"/>
        </w:rPr>
        <w:t xml:space="preserve">= </w:t>
      </w:r>
      <w:r w:rsidRPr="006E778B">
        <w:rPr>
          <w:bCs/>
          <w:position w:val="-24"/>
          <w:sz w:val="24"/>
          <w:szCs w:val="24"/>
        </w:rPr>
        <w:object w:dxaOrig="1320" w:dyaOrig="639">
          <v:shape id="_x0000_i1096" type="#_x0000_t75" style="width:66.4pt;height:31.8pt" o:ole="">
            <v:imagedata r:id="rId145" o:title=""/>
          </v:shape>
          <o:OLEObject Type="Embed" ProgID="Equation.3" ShapeID="_x0000_i1096" DrawAspect="Content" ObjectID="_1635155347" r:id="rId146"/>
        </w:object>
      </w:r>
    </w:p>
    <w:p w:rsidR="00A0174E" w:rsidRPr="006E778B" w:rsidRDefault="00A0174E" w:rsidP="00A0174E">
      <w:pPr>
        <w:spacing w:line="360" w:lineRule="auto"/>
        <w:jc w:val="both"/>
        <w:rPr>
          <w:sz w:val="24"/>
          <w:szCs w:val="24"/>
        </w:rPr>
      </w:pPr>
      <w:r w:rsidRPr="006E778B">
        <w:rPr>
          <w:bCs/>
          <w:sz w:val="24"/>
          <w:szCs w:val="24"/>
        </w:rPr>
        <w:t>Н</w:t>
      </w:r>
      <w:r w:rsidRPr="006E778B">
        <w:rPr>
          <w:bCs/>
          <w:sz w:val="24"/>
          <w:szCs w:val="24"/>
          <w:vertAlign w:val="subscript"/>
        </w:rPr>
        <w:t>П-СМ</w:t>
      </w:r>
      <w:r w:rsidRPr="006E778B">
        <w:rPr>
          <w:bCs/>
          <w:sz w:val="24"/>
          <w:szCs w:val="24"/>
        </w:rPr>
        <w:t xml:space="preserve"> – норма расхода пластичной смазки (А</w:t>
      </w:r>
      <w:r w:rsidRPr="006E778B">
        <w:rPr>
          <w:sz w:val="24"/>
          <w:szCs w:val="24"/>
        </w:rPr>
        <w:t>М-23-р)</w:t>
      </w:r>
    </w:p>
    <w:p w:rsidR="00A0174E" w:rsidRPr="0082787E" w:rsidRDefault="00A0174E" w:rsidP="00A0174E">
      <w:pPr>
        <w:spacing w:line="360" w:lineRule="auto"/>
        <w:rPr>
          <w:b/>
          <w:sz w:val="24"/>
          <w:szCs w:val="24"/>
          <w:u w:val="single"/>
        </w:rPr>
      </w:pPr>
      <w:r w:rsidRPr="0082787E">
        <w:rPr>
          <w:b/>
          <w:sz w:val="24"/>
          <w:szCs w:val="24"/>
          <w:u w:val="single"/>
        </w:rPr>
        <w:t xml:space="preserve"> Расчет потребности в автомобильных шинах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Нормы эксплуатационного пробега шин приведены в руководящем документе  РД3112199-1085-02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Нормы эксплуатационного пробега шин автотранспортных средств устанавливаются на основе среднестатистического пробега шин, снятых с эксплуатации.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 xml:space="preserve">Среднестатистические пробеги шин легковых автомобилей (категории М1), грузовых автомобилей (категорий N1, N2 и N3), а также автобусов и троллейбусов (категорий М2, М3) представлены в </w:t>
      </w:r>
      <w:r>
        <w:rPr>
          <w:rFonts w:cs="Arial"/>
          <w:sz w:val="24"/>
          <w:szCs w:val="24"/>
        </w:rPr>
        <w:t>приложении 4 ( см. таб.1)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Нормы эксплуатационного пробега шин устанавливаются для каждого типоразмера и модели шины, а также каждой модификации эксплуатируемых автомобилей и соответствуют определенным условиям работы автомобильного транспорта.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b/>
          <w:sz w:val="24"/>
          <w:szCs w:val="24"/>
        </w:rPr>
        <w:t>Норма эксплуатационного пробега шины (Hi)</w:t>
      </w:r>
      <w:r w:rsidRPr="006E778B">
        <w:rPr>
          <w:rFonts w:cs="Arial"/>
          <w:sz w:val="24"/>
          <w:szCs w:val="24"/>
        </w:rPr>
        <w:t xml:space="preserve"> получается умножением среднестатистического пробега шины на поправочные коэффициенты: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Hi = Н</w:t>
      </w:r>
      <w:r w:rsidRPr="006E778B">
        <w:rPr>
          <w:sz w:val="24"/>
          <w:szCs w:val="24"/>
        </w:rPr>
        <w:t>·</w:t>
      </w:r>
      <w:r w:rsidRPr="006E778B">
        <w:rPr>
          <w:rFonts w:cs="Arial"/>
          <w:sz w:val="24"/>
          <w:szCs w:val="24"/>
        </w:rPr>
        <w:t>К1</w:t>
      </w:r>
      <w:r w:rsidRPr="006E778B">
        <w:rPr>
          <w:sz w:val="24"/>
          <w:szCs w:val="24"/>
        </w:rPr>
        <w:t>·</w:t>
      </w:r>
      <w:r w:rsidRPr="006E778B">
        <w:rPr>
          <w:rFonts w:cs="Arial"/>
          <w:sz w:val="24"/>
          <w:szCs w:val="24"/>
        </w:rPr>
        <w:t>К2,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где Н - среднестатистический пробег шины, тыс. км;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К1 - поправочный коэффициент, учитывающий категорию условий эксплуатации автотранспортного средства (см. табл. 2);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К2 - поправочный коэффициент, учитывающий условия работы автотранспортного средства (см. табл. 3).</w:t>
      </w:r>
    </w:p>
    <w:p w:rsidR="00A0174E" w:rsidRPr="006E778B" w:rsidRDefault="00A0174E" w:rsidP="00A0174E">
      <w:pPr>
        <w:widowControl w:val="0"/>
        <w:autoSpaceDE w:val="0"/>
        <w:autoSpaceDN w:val="0"/>
        <w:adjustRightInd w:val="0"/>
        <w:ind w:firstLine="284"/>
        <w:jc w:val="both"/>
        <w:rPr>
          <w:rFonts w:cs="Arial"/>
          <w:sz w:val="24"/>
          <w:szCs w:val="24"/>
        </w:rPr>
      </w:pPr>
      <w:r w:rsidRPr="006E778B">
        <w:rPr>
          <w:rFonts w:cs="Arial"/>
          <w:sz w:val="24"/>
          <w:szCs w:val="24"/>
        </w:rPr>
        <w:t>При этом норма эксплуатационного пробега шины не должна быть ниже 25% от среднестатистического пробега шины.</w:t>
      </w:r>
    </w:p>
    <w:p w:rsidR="00A0174E" w:rsidRPr="0082787E" w:rsidRDefault="00A0174E" w:rsidP="00A0174E">
      <w:pPr>
        <w:rPr>
          <w:b/>
          <w:sz w:val="24"/>
          <w:szCs w:val="24"/>
          <w:u w:val="single"/>
        </w:rPr>
      </w:pPr>
      <w:r w:rsidRPr="0082787E">
        <w:rPr>
          <w:b/>
          <w:sz w:val="24"/>
          <w:szCs w:val="24"/>
          <w:u w:val="single"/>
        </w:rPr>
        <w:t>Расчет потребности в топливе.</w:t>
      </w:r>
    </w:p>
    <w:p w:rsidR="00A0174E" w:rsidRPr="0082787E" w:rsidRDefault="00A0174E" w:rsidP="00A0174E">
      <w:pPr>
        <w:ind w:firstLine="200"/>
        <w:jc w:val="both"/>
        <w:rPr>
          <w:sz w:val="24"/>
          <w:szCs w:val="24"/>
        </w:rPr>
      </w:pPr>
      <w:r w:rsidRPr="0082787E">
        <w:rPr>
          <w:sz w:val="24"/>
          <w:szCs w:val="24"/>
        </w:rPr>
        <w:t>Норму расхода топлива устанавливаются для каждой модели, марки и модификации автомобилей и соответствуют определенным условиям работы транспортных средств. Они приведены в Методических рекомендациях «Нормы расхода топлив и смазочных материалов на автомобильном транспорте» АМ-23-р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b/>
          <w:color w:val="auto"/>
        </w:rPr>
      </w:pPr>
      <w:r w:rsidRPr="0082787E">
        <w:rPr>
          <w:b/>
          <w:color w:val="auto"/>
        </w:rPr>
        <w:t>Легковые автомобили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lastRenderedPageBreak/>
        <w:t>Для легковых автомобилей нормативное значение расхода топлив рассчитывается по формуле: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Qн = 0,01 х Hs х S х (1 + 0,01 х D), (1)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где Qн - нормативный расход топлив, л;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Hs - базовая норма расхода топлив на пробег автомобиля, л/100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S - пробег автомобиля,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D - поправочный коэффициент (суммарная относительная надбавка или снижение) к норме, %.</w:t>
      </w:r>
    </w:p>
    <w:p w:rsidR="00A0174E" w:rsidRPr="0082787E" w:rsidRDefault="00A0174E" w:rsidP="00A0174E">
      <w:pPr>
        <w:pStyle w:val="ae"/>
        <w:spacing w:before="0" w:beforeAutospacing="0" w:after="0" w:afterAutospacing="0"/>
        <w:rPr>
          <w:b/>
          <w:color w:val="auto"/>
        </w:rPr>
      </w:pPr>
      <w:r w:rsidRPr="0082787E">
        <w:rPr>
          <w:b/>
          <w:color w:val="auto"/>
        </w:rPr>
        <w:t>Автобусы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firstLine="508"/>
        <w:rPr>
          <w:color w:val="auto"/>
        </w:rPr>
      </w:pPr>
      <w:r w:rsidRPr="0082787E">
        <w:rPr>
          <w:color w:val="auto"/>
        </w:rPr>
        <w:t>Для автобусов нормативное значение расхода топлива рассчитывается по формуле: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Qн = 0,01 х Hs хS х (1 + 0,01 х D) + Hот х T, (2)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где Qн - нормативный расход топлив, л;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Hs - транспортная норма расхода топлив на пробег автобуса, л/100 км (с учетом нормируемой по классу и назначению автобуса загрузкой пассажиров);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S - пробег автобуса,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Hот - норма расхода топлив при использовании штатных независимых отопителей на работу отопителя (отопителей), л/ч;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T - время работы автомобиля с включенным отопителем, ч;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D - поправочный коэффициент (суммарная относительная надбавка или снижение) к норме, %.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b/>
          <w:color w:val="auto"/>
        </w:rPr>
      </w:pPr>
      <w:r w:rsidRPr="0082787E">
        <w:rPr>
          <w:b/>
          <w:color w:val="auto"/>
        </w:rPr>
        <w:t xml:space="preserve"> Грузовые бортовые автомобили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Для грузовых бортовых автомобилей и автопоездов нормативное значение расхода топлив рассчитывается по формуле: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Qн = 0,01 х (Hsan х S + Hw х W) (1 + 0,01 х D), (3)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где Qн - нормативный расход топлив, л;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S - пробег автомобиля или автопоезда,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Hsan - норма расхода топлив на пробег автомобиля или автопоезда в снаряженном состоянии без груза;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Hsan = Hs + Hg х Gnр, л/100 км,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где Hs - базовая норма расхода топлив на пробег автомобиля (тягача) в снаряженном состоянии, л/100 км (Hsan = Hs, л/100 км, для одиночного автомобиля, тягача);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Hg - норма расхода топлив на дополнительную массу прицепа или полуприцепа, л/100 т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Gnр - собственная масса прицепа или полуприцепа, т;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Hw - норма расхода топлив на транспортную работу, л/100 т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W - объем транспортной работы, т км: W = Gгр Sгр (где Gгр - масса груза, т;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Sгр - пробег с грузом, км);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D - поправочный коэффициент (суммарная относительная надбавка или снижение) к норме, %.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Для грузовых бортовых автомобилей и автопоездов, выполняющих работу, учитываемую в тонно-километрах, дополнительно к базовой норме, норма расхода топлив увеличивается (из расчета в литрах на каждую тонну груза на </w:t>
      </w:r>
      <w:smartTag w:uri="urn:schemas-microsoft-com:office:smarttags" w:element="metricconverter">
        <w:smartTagPr>
          <w:attr w:name="ProductID" w:val="100 км"/>
        </w:smartTagPr>
        <w:r w:rsidRPr="0082787E">
          <w:rPr>
            <w:color w:val="auto"/>
          </w:rPr>
          <w:t>100 км</w:t>
        </w:r>
      </w:smartTag>
      <w:r w:rsidRPr="0082787E">
        <w:rPr>
          <w:color w:val="auto"/>
        </w:rPr>
        <w:t xml:space="preserve"> пробега) в зависимости от вида используемых топлив: для бензина - до </w:t>
      </w:r>
      <w:smartTag w:uri="urn:schemas-microsoft-com:office:smarttags" w:element="metricconverter">
        <w:smartTagPr>
          <w:attr w:name="ProductID" w:val="2 л"/>
        </w:smartTagPr>
        <w:r w:rsidRPr="0082787E">
          <w:rPr>
            <w:color w:val="auto"/>
          </w:rPr>
          <w:t>2 л</w:t>
        </w:r>
      </w:smartTag>
      <w:r w:rsidRPr="0082787E">
        <w:rPr>
          <w:color w:val="auto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82787E">
          <w:rPr>
            <w:color w:val="auto"/>
          </w:rPr>
          <w:t>1,3 л</w:t>
        </w:r>
      </w:smartTag>
      <w:r w:rsidRPr="0082787E">
        <w:rPr>
          <w:color w:val="auto"/>
        </w:rPr>
        <w:t xml:space="preserve">; сжиженного нефтяного газа (снг) - до </w:t>
      </w:r>
      <w:smartTag w:uri="urn:schemas-microsoft-com:office:smarttags" w:element="metricconverter">
        <w:smartTagPr>
          <w:attr w:name="ProductID" w:val="2,64 л"/>
        </w:smartTagPr>
        <w:r w:rsidRPr="0082787E">
          <w:rPr>
            <w:color w:val="auto"/>
          </w:rPr>
          <w:t>2,64 л</w:t>
        </w:r>
      </w:smartTag>
      <w:r w:rsidRPr="0082787E">
        <w:rPr>
          <w:color w:val="auto"/>
        </w:rPr>
        <w:t xml:space="preserve">; сжатого природного газа (спг) - до </w:t>
      </w:r>
      <w:smartTag w:uri="urn:schemas-microsoft-com:office:smarttags" w:element="metricconverter">
        <w:smartTagPr>
          <w:attr w:name="ProductID" w:val="2 куб. м"/>
        </w:smartTagPr>
        <w:r w:rsidRPr="0082787E">
          <w:rPr>
            <w:color w:val="auto"/>
          </w:rPr>
          <w:t>2 куб. м</w:t>
        </w:r>
      </w:smartTag>
      <w:r w:rsidRPr="0082787E">
        <w:rPr>
          <w:color w:val="auto"/>
        </w:rPr>
        <w:t xml:space="preserve">; при газодизельном питании ориентировочно - до </w:t>
      </w:r>
      <w:smartTag w:uri="urn:schemas-microsoft-com:office:smarttags" w:element="metricconverter">
        <w:smartTagPr>
          <w:attr w:name="ProductID" w:val="1,2 куб. м"/>
        </w:smartTagPr>
        <w:r w:rsidRPr="0082787E">
          <w:rPr>
            <w:color w:val="auto"/>
          </w:rPr>
          <w:t>1,2 куб. м</w:t>
        </w:r>
      </w:smartTag>
      <w:r w:rsidRPr="0082787E">
        <w:rPr>
          <w:color w:val="auto"/>
        </w:rPr>
        <w:t xml:space="preserve"> природного газа и до </w:t>
      </w:r>
      <w:smartTag w:uri="urn:schemas-microsoft-com:office:smarttags" w:element="metricconverter">
        <w:smartTagPr>
          <w:attr w:name="ProductID" w:val="0,25 л"/>
        </w:smartTagPr>
        <w:r w:rsidRPr="0082787E">
          <w:rPr>
            <w:color w:val="auto"/>
          </w:rPr>
          <w:t>0,25 л</w:t>
        </w:r>
      </w:smartTag>
      <w:r w:rsidRPr="0082787E">
        <w:rPr>
          <w:color w:val="auto"/>
        </w:rPr>
        <w:t xml:space="preserve"> дизельного топлива.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При работе грузовых бортовых автомобилей, тягачей с прицепами и седельных тягачей с полуприцепами, норма расхода топлив (л/100 км) на пробег автопоезда увеличивается (из расчета в литрах на каждую тонну собственной массы прицепов и полуприцепов) в зависимости от вида топлив: бензина - до </w:t>
      </w:r>
      <w:smartTag w:uri="urn:schemas-microsoft-com:office:smarttags" w:element="metricconverter">
        <w:smartTagPr>
          <w:attr w:name="ProductID" w:val="2 л"/>
        </w:smartTagPr>
        <w:r w:rsidRPr="0082787E">
          <w:rPr>
            <w:color w:val="auto"/>
          </w:rPr>
          <w:t>2 л</w:t>
        </w:r>
      </w:smartTag>
      <w:r w:rsidRPr="0082787E">
        <w:rPr>
          <w:color w:val="auto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82787E">
          <w:rPr>
            <w:color w:val="auto"/>
          </w:rPr>
          <w:t>1,3 л</w:t>
        </w:r>
      </w:smartTag>
      <w:r w:rsidRPr="0082787E">
        <w:rPr>
          <w:color w:val="auto"/>
        </w:rPr>
        <w:t xml:space="preserve">; сжиженного газа - до </w:t>
      </w:r>
      <w:smartTag w:uri="urn:schemas-microsoft-com:office:smarttags" w:element="metricconverter">
        <w:smartTagPr>
          <w:attr w:name="ProductID" w:val="2,64 л"/>
        </w:smartTagPr>
        <w:r w:rsidRPr="0082787E">
          <w:rPr>
            <w:color w:val="auto"/>
          </w:rPr>
          <w:t>2,64 л</w:t>
        </w:r>
      </w:smartTag>
      <w:r w:rsidRPr="0082787E">
        <w:rPr>
          <w:color w:val="auto"/>
        </w:rPr>
        <w:t xml:space="preserve">; природного газа - до </w:t>
      </w:r>
      <w:smartTag w:uri="urn:schemas-microsoft-com:office:smarttags" w:element="metricconverter">
        <w:smartTagPr>
          <w:attr w:name="ProductID" w:val="2 куб. м"/>
        </w:smartTagPr>
        <w:r w:rsidRPr="0082787E">
          <w:rPr>
            <w:color w:val="auto"/>
          </w:rPr>
          <w:t>2 куб. м</w:t>
        </w:r>
      </w:smartTag>
      <w:r w:rsidRPr="0082787E">
        <w:rPr>
          <w:color w:val="auto"/>
        </w:rPr>
        <w:t xml:space="preserve">; при газодизельном питании двигателя ориентировочно до </w:t>
      </w:r>
      <w:smartTag w:uri="urn:schemas-microsoft-com:office:smarttags" w:element="metricconverter">
        <w:smartTagPr>
          <w:attr w:name="ProductID" w:val="1,2 куб. м"/>
        </w:smartTagPr>
        <w:r w:rsidRPr="0082787E">
          <w:rPr>
            <w:color w:val="auto"/>
          </w:rPr>
          <w:t>1,2 куб. м</w:t>
        </w:r>
      </w:smartTag>
      <w:r w:rsidRPr="0082787E">
        <w:rPr>
          <w:color w:val="auto"/>
        </w:rPr>
        <w:t xml:space="preserve"> - природного газа и до 0, </w:t>
      </w:r>
      <w:smartTag w:uri="urn:schemas-microsoft-com:office:smarttags" w:element="metricconverter">
        <w:smartTagPr>
          <w:attr w:name="ProductID" w:val="25 л"/>
        </w:smartTagPr>
        <w:r w:rsidRPr="0082787E">
          <w:rPr>
            <w:color w:val="auto"/>
          </w:rPr>
          <w:t>25 л</w:t>
        </w:r>
      </w:smartTag>
      <w:r w:rsidRPr="0082787E">
        <w:rPr>
          <w:color w:val="auto"/>
        </w:rPr>
        <w:t xml:space="preserve"> - дизельного топлив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b/>
          <w:color w:val="auto"/>
        </w:rPr>
      </w:pPr>
      <w:r w:rsidRPr="0082787E">
        <w:rPr>
          <w:b/>
          <w:color w:val="auto"/>
        </w:rPr>
        <w:t>Самосвалы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Для автомобилей-самосвалов и самосвальных автопоездов нормативное значение расхода топлив рассчитывается по формуле: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lastRenderedPageBreak/>
        <w:t>Qн = 0,01 х Hsanc х S х (1 + 0,01 х D) + Hz х Z, (4)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где Qн - нормативный расход топлив, л;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S - пробег автомобиля-самосвала или автопоезда,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Hsanc - норма расхода топлив автомобиля-самосвала или самосвального автопоезда: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Hsanc = Hs + Hw х (Gпр + 0,5q), л/100 км,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где Hs - транспортная норма с учетом транспортной работы (с коэффициентом загрузки 0,5), л/100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Hw - норма расхода топлив на транспортную работу автомобиля-самосвала (если при расчете Нs не учтен коэффициент 0,5) и на дополнительную массу самосвального прицепа или полуприцепа, л/100 т х км;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Gпр - собственная масса самосвального прицепа, полуприцепа, т;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q - грузоподъемность прицепа, полуприцепа (0,5q - с коэффициентом загрузки 0,5), т;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Hz - дополнительная норма расхода топлив на каждую ездку с грузом автомобиля- самосвала, автопоезда, л;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Z - количество ездок с грузом за смену;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D - поправочный коэффициент (суммарная относительная надбавка или снижение) к норме, %.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При работе автомобилей-самосвалов с самосвальными прицепами, полуприцепами (если для автомобиля рассчитывается базовая норма, как для седельного тягача) норма расхода топлив увеличивается на каждую тонну собственной массы прицепа, полуприцепа и половину его номинальной грузоподъемности (коэффициент загрузки - 0,5): бензина - до </w:t>
      </w:r>
      <w:smartTag w:uri="urn:schemas-microsoft-com:office:smarttags" w:element="metricconverter">
        <w:smartTagPr>
          <w:attr w:name="ProductID" w:val="2 л"/>
        </w:smartTagPr>
        <w:r w:rsidRPr="0082787E">
          <w:rPr>
            <w:color w:val="auto"/>
          </w:rPr>
          <w:t>2 л</w:t>
        </w:r>
      </w:smartTag>
      <w:r w:rsidRPr="0082787E">
        <w:rPr>
          <w:color w:val="auto"/>
        </w:rPr>
        <w:t xml:space="preserve">; дизельного топлива - до </w:t>
      </w:r>
      <w:smartTag w:uri="urn:schemas-microsoft-com:office:smarttags" w:element="metricconverter">
        <w:smartTagPr>
          <w:attr w:name="ProductID" w:val="1,3 л"/>
        </w:smartTagPr>
        <w:r w:rsidRPr="0082787E">
          <w:rPr>
            <w:color w:val="auto"/>
          </w:rPr>
          <w:t>1,3 л</w:t>
        </w:r>
      </w:smartTag>
      <w:r w:rsidRPr="0082787E">
        <w:rPr>
          <w:color w:val="auto"/>
        </w:rPr>
        <w:t xml:space="preserve">; сжиженного газа - до </w:t>
      </w:r>
      <w:smartTag w:uri="urn:schemas-microsoft-com:office:smarttags" w:element="metricconverter">
        <w:smartTagPr>
          <w:attr w:name="ProductID" w:val="2,64 л"/>
        </w:smartTagPr>
        <w:r w:rsidRPr="0082787E">
          <w:rPr>
            <w:color w:val="auto"/>
          </w:rPr>
          <w:t>2,64 л</w:t>
        </w:r>
      </w:smartTag>
      <w:r w:rsidRPr="0082787E">
        <w:rPr>
          <w:color w:val="auto"/>
        </w:rPr>
        <w:t xml:space="preserve">; природного газа - до </w:t>
      </w:r>
      <w:smartTag w:uri="urn:schemas-microsoft-com:office:smarttags" w:element="metricconverter">
        <w:smartTagPr>
          <w:attr w:name="ProductID" w:val="2 куб. м"/>
        </w:smartTagPr>
        <w:r w:rsidRPr="0082787E">
          <w:rPr>
            <w:color w:val="auto"/>
          </w:rPr>
          <w:t>2 куб. м</w:t>
        </w:r>
      </w:smartTag>
      <w:r w:rsidRPr="0082787E">
        <w:rPr>
          <w:color w:val="auto"/>
        </w:rPr>
        <w:t>.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>Для автомобилей-самосвалов и автопоездов дополнительно устанавливается норма расхода топлив (Hz) на каждую ездку с грузом при маневрировании в местах погрузки и разгрузки: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- до </w:t>
      </w:r>
      <w:smartTag w:uri="urn:schemas-microsoft-com:office:smarttags" w:element="metricconverter">
        <w:smartTagPr>
          <w:attr w:name="ProductID" w:val="0,25 л"/>
        </w:smartTagPr>
        <w:r w:rsidRPr="0082787E">
          <w:rPr>
            <w:color w:val="auto"/>
          </w:rPr>
          <w:t>0,25 л</w:t>
        </w:r>
      </w:smartTag>
      <w:r w:rsidRPr="0082787E">
        <w:rPr>
          <w:color w:val="auto"/>
        </w:rPr>
        <w:t xml:space="preserve"> жидкого топлива (до </w:t>
      </w:r>
      <w:smartTag w:uri="urn:schemas-microsoft-com:office:smarttags" w:element="metricconverter">
        <w:smartTagPr>
          <w:attr w:name="ProductID" w:val="0,33 л"/>
        </w:smartTagPr>
        <w:r w:rsidRPr="0082787E">
          <w:rPr>
            <w:color w:val="auto"/>
          </w:rPr>
          <w:t>0,33 л</w:t>
        </w:r>
      </w:smartTag>
      <w:r w:rsidRPr="0082787E">
        <w:rPr>
          <w:color w:val="auto"/>
        </w:rPr>
        <w:t xml:space="preserve"> сжиженного нефтяного газа, до </w:t>
      </w:r>
      <w:smartTag w:uri="urn:schemas-microsoft-com:office:smarttags" w:element="metricconverter">
        <w:smartTagPr>
          <w:attr w:name="ProductID" w:val="0,25 куб. м"/>
        </w:smartTagPr>
        <w:r w:rsidRPr="0082787E">
          <w:rPr>
            <w:color w:val="auto"/>
          </w:rPr>
          <w:t>0,25 куб. м</w:t>
        </w:r>
      </w:smartTag>
      <w:r w:rsidRPr="0082787E">
        <w:rPr>
          <w:color w:val="auto"/>
        </w:rPr>
        <w:t xml:space="preserve"> природного газа) на единицу самосвального подвижного состава;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/>
        <w:rPr>
          <w:color w:val="auto"/>
        </w:rPr>
      </w:pPr>
      <w:r w:rsidRPr="0082787E">
        <w:rPr>
          <w:color w:val="auto"/>
        </w:rPr>
        <w:t xml:space="preserve">- до </w:t>
      </w:r>
      <w:smartTag w:uri="urn:schemas-microsoft-com:office:smarttags" w:element="metricconverter">
        <w:smartTagPr>
          <w:attr w:name="ProductID" w:val="0,2 куб. м"/>
        </w:smartTagPr>
        <w:r w:rsidRPr="0082787E">
          <w:rPr>
            <w:color w:val="auto"/>
          </w:rPr>
          <w:t>0,2 куб. м</w:t>
        </w:r>
      </w:smartTag>
      <w:r w:rsidRPr="0082787E">
        <w:rPr>
          <w:color w:val="auto"/>
        </w:rPr>
        <w:t xml:space="preserve"> природного газа и </w:t>
      </w:r>
      <w:smartTag w:uri="urn:schemas-microsoft-com:office:smarttags" w:element="metricconverter">
        <w:smartTagPr>
          <w:attr w:name="ProductID" w:val="0,1 л"/>
        </w:smartTagPr>
        <w:r w:rsidRPr="0082787E">
          <w:rPr>
            <w:color w:val="auto"/>
          </w:rPr>
          <w:t>0,1 л</w:t>
        </w:r>
      </w:smartTag>
      <w:r w:rsidRPr="0082787E">
        <w:rPr>
          <w:color w:val="auto"/>
        </w:rPr>
        <w:t xml:space="preserve"> дизельного топлива ориентировочно при газодизельном питании двигателя.</w:t>
      </w: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</w:p>
    <w:p w:rsidR="00A0174E" w:rsidRPr="002C18DF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A0174E" w:rsidRPr="0082787E" w:rsidRDefault="00A0174E" w:rsidP="00A0174E">
      <w:pPr>
        <w:rPr>
          <w:rStyle w:val="FontStyle27"/>
          <w:rFonts w:ascii="Times New Roman" w:hAnsi="Times New Roman" w:cs="Times New Roman"/>
          <w:b/>
          <w:sz w:val="24"/>
          <w:szCs w:val="24"/>
        </w:rPr>
      </w:pPr>
      <w:r w:rsidRPr="0082787E">
        <w:rPr>
          <w:rStyle w:val="FontStyle27"/>
          <w:rFonts w:ascii="Times New Roman" w:hAnsi="Times New Roman" w:cs="Times New Roman"/>
          <w:b/>
          <w:sz w:val="24"/>
          <w:szCs w:val="24"/>
        </w:rPr>
        <w:t>Задание 1.</w:t>
      </w:r>
    </w:p>
    <w:p w:rsidR="00A0174E" w:rsidRPr="003B52FD" w:rsidRDefault="00A0174E" w:rsidP="00A0174E">
      <w:pPr>
        <w:ind w:firstLine="360"/>
        <w:jc w:val="both"/>
        <w:rPr>
          <w:sz w:val="24"/>
          <w:szCs w:val="24"/>
        </w:rPr>
      </w:pPr>
      <w:r w:rsidRPr="0082787E">
        <w:rPr>
          <w:rStyle w:val="FontStyle27"/>
          <w:rFonts w:ascii="Times New Roman" w:hAnsi="Times New Roman" w:cs="Times New Roman"/>
          <w:sz w:val="24"/>
          <w:szCs w:val="24"/>
        </w:rPr>
        <w:t xml:space="preserve">На </w:t>
      </w:r>
      <w:r w:rsidRPr="003B52FD">
        <w:rPr>
          <w:sz w:val="24"/>
          <w:szCs w:val="24"/>
        </w:rPr>
        <w:t xml:space="preserve"> участке по ремонту двигателей осуществляется ТР ЛАЗ </w:t>
      </w:r>
      <w:smartTag w:uri="urn:schemas-microsoft-com:office:smarttags" w:element="metricconverter">
        <w:smartTagPr>
          <w:attr w:name="ProductID" w:val="-695 М"/>
        </w:smartTagPr>
        <w:r w:rsidRPr="003B52FD">
          <w:rPr>
            <w:sz w:val="24"/>
            <w:szCs w:val="24"/>
          </w:rPr>
          <w:t>-695 М</w:t>
        </w:r>
      </w:smartTag>
      <w:r w:rsidRPr="003B52FD">
        <w:rPr>
          <w:sz w:val="24"/>
          <w:szCs w:val="24"/>
        </w:rPr>
        <w:t xml:space="preserve">, годовой пробег парка составил </w:t>
      </w:r>
      <w:smartTag w:uri="urn:schemas-microsoft-com:office:smarttags" w:element="metricconverter">
        <w:smartTagPr>
          <w:attr w:name="ProductID" w:val="618500 км"/>
        </w:smartTagPr>
        <w:r w:rsidRPr="003B52FD">
          <w:rPr>
            <w:sz w:val="24"/>
            <w:szCs w:val="24"/>
          </w:rPr>
          <w:t>618500 км</w:t>
        </w:r>
      </w:smartTag>
      <w:r w:rsidRPr="003B52FD">
        <w:rPr>
          <w:sz w:val="24"/>
          <w:szCs w:val="24"/>
        </w:rPr>
        <w:t>. Определить сумму затрат на материалы и запасные части. Норма затрат на материалы  и запасные части приведены в приложение 1, а удельный вес затрат на материалы и запасные части, приходящихся на участок приведены в приложение 2. Данные расчетов занести в таблицу: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5442"/>
        <w:gridCol w:w="1814"/>
        <w:gridCol w:w="1732"/>
      </w:tblGrid>
      <w:tr w:rsidR="00A0174E" w:rsidRPr="00DF2B9B" w:rsidTr="005F54B1">
        <w:trPr>
          <w:trHeight w:val="573"/>
        </w:trPr>
        <w:tc>
          <w:tcPr>
            <w:tcW w:w="726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544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14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Единицы  измерения</w:t>
            </w:r>
          </w:p>
        </w:tc>
        <w:tc>
          <w:tcPr>
            <w:tcW w:w="173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Показатель </w:t>
            </w:r>
          </w:p>
        </w:tc>
      </w:tr>
      <w:tr w:rsidR="00A0174E" w:rsidRPr="00DF2B9B" w:rsidTr="005F54B1">
        <w:trPr>
          <w:trHeight w:val="279"/>
        </w:trPr>
        <w:tc>
          <w:tcPr>
            <w:tcW w:w="726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4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Общий пробег парка </w:t>
            </w:r>
          </w:p>
        </w:tc>
        <w:tc>
          <w:tcPr>
            <w:tcW w:w="1814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км</w:t>
            </w:r>
          </w:p>
        </w:tc>
        <w:tc>
          <w:tcPr>
            <w:tcW w:w="173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rPr>
          <w:trHeight w:val="279"/>
        </w:trPr>
        <w:tc>
          <w:tcPr>
            <w:tcW w:w="726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4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Норма затрат на материалы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DF2B9B">
                <w:rPr>
                  <w:sz w:val="24"/>
                  <w:szCs w:val="24"/>
                </w:rPr>
                <w:t>1000 км</w:t>
              </w:r>
            </w:smartTag>
            <w:r w:rsidRPr="00DF2B9B">
              <w:rPr>
                <w:sz w:val="24"/>
                <w:szCs w:val="24"/>
              </w:rPr>
              <w:t xml:space="preserve"> пробега</w:t>
            </w:r>
          </w:p>
        </w:tc>
        <w:tc>
          <w:tcPr>
            <w:tcW w:w="1814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173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rPr>
          <w:trHeight w:val="558"/>
        </w:trPr>
        <w:tc>
          <w:tcPr>
            <w:tcW w:w="726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4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Норма затрат на запасные части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DF2B9B">
                <w:rPr>
                  <w:sz w:val="24"/>
                  <w:szCs w:val="24"/>
                </w:rPr>
                <w:t>1000 км</w:t>
              </w:r>
            </w:smartTag>
            <w:r w:rsidRPr="00DF2B9B">
              <w:rPr>
                <w:sz w:val="24"/>
                <w:szCs w:val="24"/>
              </w:rPr>
              <w:t xml:space="preserve"> пробега</w:t>
            </w:r>
          </w:p>
        </w:tc>
        <w:tc>
          <w:tcPr>
            <w:tcW w:w="1814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173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rPr>
          <w:trHeight w:val="279"/>
        </w:trPr>
        <w:tc>
          <w:tcPr>
            <w:tcW w:w="726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4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 затрат на материалы</w:t>
            </w:r>
          </w:p>
        </w:tc>
        <w:tc>
          <w:tcPr>
            <w:tcW w:w="1814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173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rPr>
          <w:trHeight w:val="294"/>
        </w:trPr>
        <w:tc>
          <w:tcPr>
            <w:tcW w:w="726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4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 затрат на запасные части</w:t>
            </w:r>
          </w:p>
        </w:tc>
        <w:tc>
          <w:tcPr>
            <w:tcW w:w="1814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1732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</w:tbl>
    <w:p w:rsidR="00553807" w:rsidRDefault="00553807" w:rsidP="00A0174E">
      <w:pPr>
        <w:rPr>
          <w:rStyle w:val="FontStyle27"/>
          <w:rFonts w:ascii="Times New Roman" w:hAnsi="Times New Roman" w:cs="Times New Roman"/>
          <w:b/>
          <w:sz w:val="24"/>
          <w:szCs w:val="24"/>
        </w:rPr>
      </w:pPr>
    </w:p>
    <w:p w:rsidR="00A0174E" w:rsidRPr="0082787E" w:rsidRDefault="00A0174E" w:rsidP="00A0174E">
      <w:pPr>
        <w:rPr>
          <w:rStyle w:val="FontStyle27"/>
          <w:rFonts w:ascii="Times New Roman" w:hAnsi="Times New Roman" w:cs="Times New Roman"/>
          <w:b/>
          <w:sz w:val="24"/>
          <w:szCs w:val="24"/>
        </w:rPr>
      </w:pPr>
      <w:r w:rsidRPr="0082787E">
        <w:rPr>
          <w:rStyle w:val="FontStyle27"/>
          <w:rFonts w:ascii="Times New Roman" w:hAnsi="Times New Roman" w:cs="Times New Roman"/>
          <w:b/>
          <w:sz w:val="24"/>
          <w:szCs w:val="24"/>
        </w:rPr>
        <w:t>Задание 2.</w:t>
      </w:r>
    </w:p>
    <w:p w:rsidR="00A0174E" w:rsidRPr="003B52FD" w:rsidRDefault="00A0174E" w:rsidP="00A0174E">
      <w:pPr>
        <w:ind w:firstLine="360"/>
        <w:jc w:val="both"/>
        <w:rPr>
          <w:sz w:val="24"/>
          <w:szCs w:val="24"/>
        </w:rPr>
      </w:pPr>
      <w:r w:rsidRPr="003B52FD">
        <w:rPr>
          <w:sz w:val="24"/>
          <w:szCs w:val="24"/>
        </w:rPr>
        <w:t xml:space="preserve">На СТОА общего назначения осуществляется обслуживание ГАЗ-24 «Волга», годовой пробег парка составил </w:t>
      </w:r>
      <w:smartTag w:uri="urn:schemas-microsoft-com:office:smarttags" w:element="metricconverter">
        <w:smartTagPr>
          <w:attr w:name="ProductID" w:val="218700 км"/>
        </w:smartTagPr>
        <w:r w:rsidRPr="003B52FD">
          <w:rPr>
            <w:sz w:val="24"/>
            <w:szCs w:val="24"/>
          </w:rPr>
          <w:t>218700 км</w:t>
        </w:r>
      </w:smartTag>
      <w:r w:rsidRPr="003B52FD">
        <w:rPr>
          <w:sz w:val="24"/>
          <w:szCs w:val="24"/>
        </w:rPr>
        <w:t>. Определить сумму затрат на материалы и запасные части. Норма затрат на материалы  и запасные части приведены в приложение 1, а удельный вес затрат на материалы и запасные части, приходящихся на участок приведены в приложение 2. Данные расчетов занести в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400"/>
        <w:gridCol w:w="1800"/>
        <w:gridCol w:w="2075"/>
      </w:tblGrid>
      <w:tr w:rsidR="00A0174E" w:rsidRPr="00DF2B9B" w:rsidTr="005F54B1">
        <w:tc>
          <w:tcPr>
            <w:tcW w:w="828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54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Единицы  измерения</w:t>
            </w:r>
          </w:p>
        </w:tc>
        <w:tc>
          <w:tcPr>
            <w:tcW w:w="2075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Показатель </w:t>
            </w:r>
          </w:p>
        </w:tc>
      </w:tr>
      <w:tr w:rsidR="00A0174E" w:rsidRPr="00DF2B9B" w:rsidTr="005F54B1">
        <w:tc>
          <w:tcPr>
            <w:tcW w:w="828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Общий пробег парка </w:t>
            </w:r>
          </w:p>
        </w:tc>
        <w:tc>
          <w:tcPr>
            <w:tcW w:w="180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км</w:t>
            </w:r>
          </w:p>
        </w:tc>
        <w:tc>
          <w:tcPr>
            <w:tcW w:w="2075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828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Норма затрат на материалы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DF2B9B">
                <w:rPr>
                  <w:sz w:val="24"/>
                  <w:szCs w:val="24"/>
                </w:rPr>
                <w:t>1000 км</w:t>
              </w:r>
            </w:smartTag>
            <w:r w:rsidRPr="00DF2B9B">
              <w:rPr>
                <w:sz w:val="24"/>
                <w:szCs w:val="24"/>
              </w:rPr>
              <w:t xml:space="preserve"> пробега</w:t>
            </w:r>
          </w:p>
        </w:tc>
        <w:tc>
          <w:tcPr>
            <w:tcW w:w="180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2075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828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Норма затрат на запасные части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DF2B9B">
                <w:rPr>
                  <w:sz w:val="24"/>
                  <w:szCs w:val="24"/>
                </w:rPr>
                <w:t>1000 км</w:t>
              </w:r>
            </w:smartTag>
            <w:r w:rsidRPr="00DF2B9B">
              <w:rPr>
                <w:sz w:val="24"/>
                <w:szCs w:val="24"/>
              </w:rPr>
              <w:t xml:space="preserve"> пробега</w:t>
            </w:r>
          </w:p>
        </w:tc>
        <w:tc>
          <w:tcPr>
            <w:tcW w:w="180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2075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828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 затрат на материалы</w:t>
            </w:r>
          </w:p>
        </w:tc>
        <w:tc>
          <w:tcPr>
            <w:tcW w:w="180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2075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828" w:type="dxa"/>
          </w:tcPr>
          <w:p w:rsidR="00A0174E" w:rsidRPr="00DF2B9B" w:rsidRDefault="00A0174E" w:rsidP="005F54B1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 затрат на запасные части</w:t>
            </w:r>
          </w:p>
        </w:tc>
        <w:tc>
          <w:tcPr>
            <w:tcW w:w="180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руб.</w:t>
            </w:r>
          </w:p>
        </w:tc>
        <w:tc>
          <w:tcPr>
            <w:tcW w:w="2075" w:type="dxa"/>
          </w:tcPr>
          <w:p w:rsidR="00A0174E" w:rsidRPr="00DF2B9B" w:rsidRDefault="00A0174E" w:rsidP="005F54B1">
            <w:pPr>
              <w:jc w:val="both"/>
              <w:rPr>
                <w:sz w:val="24"/>
                <w:szCs w:val="24"/>
              </w:rPr>
            </w:pPr>
          </w:p>
        </w:tc>
      </w:tr>
    </w:tbl>
    <w:p w:rsidR="00A0174E" w:rsidRPr="0082787E" w:rsidRDefault="00A0174E" w:rsidP="00A0174E">
      <w:pPr>
        <w:pStyle w:val="ae"/>
        <w:spacing w:before="0" w:beforeAutospacing="0" w:after="0" w:afterAutospacing="0"/>
        <w:ind w:left="0" w:right="0"/>
        <w:rPr>
          <w:b/>
          <w:color w:val="auto"/>
        </w:rPr>
      </w:pPr>
      <w:r w:rsidRPr="0082787E">
        <w:rPr>
          <w:b/>
          <w:color w:val="auto"/>
        </w:rPr>
        <w:t>Задание 3.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 Из путевого листа установлено, что легковой автомобиль такси </w:t>
      </w:r>
      <w:r w:rsidRPr="00B44851">
        <w:rPr>
          <w:color w:val="auto"/>
          <w:sz w:val="22"/>
          <w:szCs w:val="22"/>
        </w:rPr>
        <w:t>Renault Logan 1.4</w:t>
      </w:r>
      <w:r w:rsidRPr="00B44851">
        <w:rPr>
          <w:color w:val="auto"/>
        </w:rPr>
        <w:t>, работавший в горной местности на высоте 300-</w:t>
      </w:r>
      <w:smartTag w:uri="urn:schemas-microsoft-com:office:smarttags" w:element="metricconverter">
        <w:smartTagPr>
          <w:attr w:name="ProductID" w:val="800 м"/>
        </w:smartTagPr>
        <w:r w:rsidRPr="00B44851">
          <w:rPr>
            <w:color w:val="auto"/>
          </w:rPr>
          <w:t>800 м</w:t>
        </w:r>
      </w:smartTag>
      <w:r w:rsidRPr="00B44851">
        <w:rPr>
          <w:color w:val="auto"/>
        </w:rPr>
        <w:t xml:space="preserve">, совершил пробег </w:t>
      </w:r>
      <w:smartTag w:uri="urn:schemas-microsoft-com:office:smarttags" w:element="metricconverter">
        <w:smartTagPr>
          <w:attr w:name="ProductID" w:val="244 км"/>
        </w:smartTagPr>
        <w:r w:rsidRPr="00B44851">
          <w:rPr>
            <w:color w:val="auto"/>
          </w:rPr>
          <w:t>244 км</w:t>
        </w:r>
      </w:smartTag>
      <w:r w:rsidRPr="00B44851">
        <w:rPr>
          <w:color w:val="auto"/>
        </w:rPr>
        <w:t>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Исходные данные: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базовая норма расхода топлива для легкового автомобиля </w:t>
      </w:r>
      <w:r w:rsidRPr="00B44851">
        <w:rPr>
          <w:color w:val="auto"/>
          <w:sz w:val="22"/>
          <w:szCs w:val="22"/>
        </w:rPr>
        <w:t>Renault Logan 1.4</w:t>
      </w:r>
      <w:r w:rsidRPr="00B44851">
        <w:rPr>
          <w:color w:val="auto"/>
        </w:rPr>
        <w:t xml:space="preserve">составляет Hs = ___ л/100 км;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надбавка за работу в горной местности на высоте над уровнем моря от 300 до </w:t>
      </w:r>
      <w:smartTag w:uri="urn:schemas-microsoft-com:office:smarttags" w:element="metricconverter">
        <w:smartTagPr>
          <w:attr w:name="ProductID" w:val="800 м"/>
        </w:smartTagPr>
        <w:r w:rsidRPr="00B44851">
          <w:rPr>
            <w:color w:val="auto"/>
          </w:rPr>
          <w:t>800 м</w:t>
        </w:r>
      </w:smartTag>
      <w:r w:rsidRPr="00B44851">
        <w:rPr>
          <w:color w:val="auto"/>
        </w:rPr>
        <w:t xml:space="preserve"> составляет D = __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Нормативный расход топлива составляет: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 w:right="0"/>
        <w:rPr>
          <w:b/>
          <w:color w:val="auto"/>
        </w:rPr>
      </w:pPr>
      <w:r w:rsidRPr="0082787E">
        <w:rPr>
          <w:b/>
          <w:color w:val="auto"/>
        </w:rPr>
        <w:t>Задание</w:t>
      </w:r>
      <w:r>
        <w:rPr>
          <w:b/>
          <w:color w:val="auto"/>
        </w:rPr>
        <w:t xml:space="preserve"> 4</w:t>
      </w:r>
      <w:r w:rsidRPr="0082787E">
        <w:rPr>
          <w:b/>
          <w:color w:val="auto"/>
        </w:rPr>
        <w:t>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 Из путевого листа установлено, что городской автобус Ikarus-280.33 работал в городе 100-250тыс. чел. в зимнее время с использованием штатных отопителей салона Sirokko-268 совместно с Sirokko-262 (отопитель прицепа), совершил пробег </w:t>
      </w:r>
      <w:smartTag w:uri="urn:schemas-microsoft-com:office:smarttags" w:element="metricconverter">
        <w:smartTagPr>
          <w:attr w:name="ProductID" w:val="164 км"/>
        </w:smartTagPr>
        <w:r w:rsidRPr="00B44851">
          <w:rPr>
            <w:color w:val="auto"/>
          </w:rPr>
          <w:t>164 км</w:t>
        </w:r>
      </w:smartTag>
      <w:r w:rsidRPr="00B44851">
        <w:rPr>
          <w:color w:val="auto"/>
        </w:rPr>
        <w:t xml:space="preserve"> при времени работы на линии 8 ч.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Исходные данные: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транспортная норма расхода топлива на пробег для городского автобуса Ikarus-280.33 составляет Hs =      л/100 км;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надбавка за работу в зимнее время составляет D = 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надбавка за работу в городских условиях D =  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норма расхода топлива на работу отопителя Sirokko-268 совместно с Sirokko-262 составляет </w:t>
      </w:r>
      <w:r>
        <w:rPr>
          <w:color w:val="auto"/>
        </w:rPr>
        <w:t>Определить н</w:t>
      </w:r>
      <w:r w:rsidRPr="00B44851">
        <w:rPr>
          <w:color w:val="auto"/>
        </w:rPr>
        <w:t xml:space="preserve">ормативный расход топлива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 w:right="0"/>
        <w:rPr>
          <w:b/>
          <w:color w:val="auto"/>
        </w:rPr>
      </w:pPr>
      <w:r w:rsidRPr="0082787E">
        <w:rPr>
          <w:b/>
          <w:color w:val="auto"/>
        </w:rPr>
        <w:t xml:space="preserve">Задание 5.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Из путевого листа установлено, что одиночный бортовой автомобиль ЗИЛ-431410 при пробеге </w:t>
      </w:r>
      <w:smartTag w:uri="urn:schemas-microsoft-com:office:smarttags" w:element="metricconverter">
        <w:smartTagPr>
          <w:attr w:name="ProductID" w:val="217 км"/>
        </w:smartTagPr>
        <w:r w:rsidRPr="00B44851">
          <w:rPr>
            <w:color w:val="auto"/>
          </w:rPr>
          <w:t>217 км</w:t>
        </w:r>
      </w:smartTag>
      <w:r w:rsidRPr="00B44851">
        <w:rPr>
          <w:color w:val="auto"/>
        </w:rPr>
        <w:t xml:space="preserve"> выполнил транспортную работу в объеме 820 т-км в условиях эксплуатации, не требующих применения надбавок или снижений.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Исходные данные: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базовая норма расхода топлива на пробег для бортового автомобиля ЗИЛ-431410 составляет Hs =     л/100 км;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- норма расхода бензина на перевозку полезного груза составляет Hw = ____л/100 т-км.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>
        <w:rPr>
          <w:color w:val="auto"/>
        </w:rPr>
        <w:t>Определить н</w:t>
      </w:r>
      <w:r w:rsidRPr="00B44851">
        <w:rPr>
          <w:color w:val="auto"/>
        </w:rPr>
        <w:t xml:space="preserve">ормативный расход топлива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 w:right="0"/>
        <w:rPr>
          <w:b/>
          <w:color w:val="auto"/>
        </w:rPr>
      </w:pPr>
      <w:r w:rsidRPr="0082787E">
        <w:rPr>
          <w:b/>
          <w:color w:val="auto"/>
        </w:rPr>
        <w:t>Задание</w:t>
      </w:r>
      <w:r>
        <w:rPr>
          <w:b/>
          <w:color w:val="auto"/>
        </w:rPr>
        <w:t xml:space="preserve"> 6</w:t>
      </w:r>
      <w:r w:rsidRPr="0082787E">
        <w:rPr>
          <w:b/>
          <w:color w:val="auto"/>
        </w:rPr>
        <w:t>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 Из путевого листа установлено, что бортовой автомобиль КамАЗ-5320 с прицепом ГКБ-8350 выполнил 6413 т-км транспортной работы в условиях зимнего времени по горным дорогам на высоте 800-</w:t>
      </w:r>
      <w:smartTag w:uri="urn:schemas-microsoft-com:office:smarttags" w:element="metricconverter">
        <w:smartTagPr>
          <w:attr w:name="ProductID" w:val="2000 м"/>
        </w:smartTagPr>
        <w:r w:rsidRPr="00B44851">
          <w:rPr>
            <w:color w:val="auto"/>
          </w:rPr>
          <w:t>2000 м</w:t>
        </w:r>
      </w:smartTag>
      <w:r w:rsidRPr="00B44851">
        <w:rPr>
          <w:color w:val="auto"/>
        </w:rPr>
        <w:t xml:space="preserve"> и совершил общий пробег </w:t>
      </w:r>
      <w:smartTag w:uri="urn:schemas-microsoft-com:office:smarttags" w:element="metricconverter">
        <w:smartTagPr>
          <w:attr w:name="ProductID" w:val="475 км"/>
        </w:smartTagPr>
        <w:r w:rsidRPr="00B44851">
          <w:rPr>
            <w:color w:val="auto"/>
          </w:rPr>
          <w:t>475 км</w:t>
        </w:r>
      </w:smartTag>
      <w:r w:rsidRPr="00B44851">
        <w:rPr>
          <w:color w:val="auto"/>
        </w:rPr>
        <w:t>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Исходные данные: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базовая норма расхода топлива на пробег для бортового автомобиля КамАЗ-5320 составляет Hs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норма расхода топлива на перевозку полезного груза составляет Hw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- норма расхода топлива на дополнительную массу прицепа или полуприцепа, составляет H</w:t>
      </w:r>
      <w:r w:rsidRPr="00B44851">
        <w:rPr>
          <w:color w:val="auto"/>
          <w:vertAlign w:val="subscript"/>
          <w:lang w:val="en-US"/>
        </w:rPr>
        <w:t>m</w:t>
      </w:r>
      <w:r w:rsidRPr="00B44851">
        <w:rPr>
          <w:color w:val="auto"/>
        </w:rPr>
        <w:t xml:space="preserve">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надбавка за работу в зимнее время составляет D = ___, за работу в горных условиях на высоте от 800 до </w:t>
      </w:r>
      <w:smartTag w:uri="urn:schemas-microsoft-com:office:smarttags" w:element="metricconverter">
        <w:smartTagPr>
          <w:attr w:name="ProductID" w:val="2000 м"/>
        </w:smartTagPr>
        <w:r w:rsidRPr="00B44851">
          <w:rPr>
            <w:color w:val="auto"/>
          </w:rPr>
          <w:t>2000 м</w:t>
        </w:r>
      </w:smartTag>
      <w:r w:rsidRPr="00B44851">
        <w:rPr>
          <w:color w:val="auto"/>
        </w:rPr>
        <w:t xml:space="preserve"> над уровнем моря D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- масса снаряженного прицепа ГКБ-</w:t>
      </w:r>
      <w:smartTag w:uri="urn:schemas-microsoft-com:office:smarttags" w:element="metricconverter">
        <w:smartTagPr>
          <w:attr w:name="ProductID" w:val="8350 m"/>
        </w:smartTagPr>
        <w:r w:rsidRPr="00B44851">
          <w:rPr>
            <w:color w:val="auto"/>
          </w:rPr>
          <w:t xml:space="preserve">8350 </w:t>
        </w:r>
        <w:r w:rsidRPr="00B44851">
          <w:rPr>
            <w:color w:val="auto"/>
            <w:lang w:val="en-US"/>
          </w:rPr>
          <w:t>m</w:t>
        </w:r>
      </w:smartTag>
      <w:r w:rsidRPr="00B44851">
        <w:rPr>
          <w:color w:val="auto"/>
        </w:rPr>
        <w:t xml:space="preserve"> = 3,5 т;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>
        <w:rPr>
          <w:color w:val="auto"/>
        </w:rPr>
        <w:t>Определить н</w:t>
      </w:r>
      <w:r w:rsidRPr="00B44851">
        <w:rPr>
          <w:color w:val="auto"/>
        </w:rPr>
        <w:t xml:space="preserve">ормативный расход топлива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 w:right="0"/>
        <w:rPr>
          <w:b/>
          <w:color w:val="auto"/>
        </w:rPr>
      </w:pPr>
      <w:r w:rsidRPr="0082787E">
        <w:rPr>
          <w:b/>
          <w:color w:val="auto"/>
        </w:rPr>
        <w:t>Задание 7.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Из путевого листа установлено, что автомобиль-тягач МАЗ-5429 с полуприцепом МАЗ-5205А выполнил 9520 т-км транспортной работы при пробеге </w:t>
      </w:r>
      <w:smartTag w:uri="urn:schemas-microsoft-com:office:smarttags" w:element="metricconverter">
        <w:smartTagPr>
          <w:attr w:name="ProductID" w:val="595 км"/>
        </w:smartTagPr>
        <w:r w:rsidRPr="00B44851">
          <w:rPr>
            <w:color w:val="auto"/>
          </w:rPr>
          <w:t>595 км</w:t>
        </w:r>
      </w:smartTag>
      <w:r w:rsidRPr="00B44851">
        <w:rPr>
          <w:color w:val="auto"/>
        </w:rPr>
        <w:t>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Исходные данные: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базовая норма расхода топлива на пробег для тягача МАЗ-5429 составляет Hs = 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норма расхода топлива на перевозку полезного груза составляет Hw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lastRenderedPageBreak/>
        <w:t>- норма расхода топлива н</w:t>
      </w:r>
      <w:r>
        <w:rPr>
          <w:color w:val="auto"/>
        </w:rPr>
        <w:t>а дополнительную массу прицепа (п</w:t>
      </w:r>
      <w:r w:rsidRPr="00B44851">
        <w:rPr>
          <w:color w:val="auto"/>
        </w:rPr>
        <w:t>олуприцепа) Н</w:t>
      </w:r>
      <w:r w:rsidRPr="00B44851">
        <w:rPr>
          <w:color w:val="auto"/>
          <w:vertAlign w:val="subscript"/>
          <w:lang w:val="en-US"/>
        </w:rPr>
        <w:t>m</w:t>
      </w:r>
      <w:r w:rsidRPr="00B44851">
        <w:rPr>
          <w:color w:val="auto"/>
        </w:rPr>
        <w:t xml:space="preserve"> =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масса снаряженного полуприцепа МАЗ-5205А </w:t>
      </w:r>
      <w:r w:rsidRPr="00B44851">
        <w:rPr>
          <w:color w:val="auto"/>
          <w:lang w:val="en-US"/>
        </w:rPr>
        <w:t>m</w:t>
      </w:r>
      <w:r w:rsidRPr="00B44851">
        <w:rPr>
          <w:color w:val="auto"/>
        </w:rPr>
        <w:t xml:space="preserve"> = 5,7 т;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надбавка за работу в зимнее время D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-снижение в связи с передвижением автопоезда по загородной дороге с усовершенствованным покрытием D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>
        <w:rPr>
          <w:color w:val="auto"/>
        </w:rPr>
        <w:t>Определить н</w:t>
      </w:r>
      <w:r w:rsidRPr="00B44851">
        <w:rPr>
          <w:color w:val="auto"/>
        </w:rPr>
        <w:t xml:space="preserve">ормативный расход топлива </w:t>
      </w:r>
    </w:p>
    <w:p w:rsidR="00A0174E" w:rsidRPr="0082787E" w:rsidRDefault="00A0174E" w:rsidP="00A0174E">
      <w:pPr>
        <w:pStyle w:val="ae"/>
        <w:spacing w:before="0" w:beforeAutospacing="0" w:after="0" w:afterAutospacing="0"/>
        <w:ind w:left="0" w:right="0"/>
        <w:rPr>
          <w:b/>
          <w:color w:val="auto"/>
        </w:rPr>
      </w:pPr>
      <w:r w:rsidRPr="0082787E">
        <w:rPr>
          <w:b/>
          <w:color w:val="auto"/>
        </w:rPr>
        <w:t>Задание 8.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 Из путевого листа установлено, что автомобиль-самосвал МАЗ-5551 совершил пробег </w:t>
      </w:r>
      <w:smartTag w:uri="urn:schemas-microsoft-com:office:smarttags" w:element="metricconverter">
        <w:smartTagPr>
          <w:attr w:name="ProductID" w:val="165 км"/>
        </w:smartTagPr>
        <w:r w:rsidRPr="00B44851">
          <w:rPr>
            <w:color w:val="auto"/>
          </w:rPr>
          <w:t>165 км</w:t>
        </w:r>
      </w:smartTag>
      <w:r w:rsidRPr="00B44851">
        <w:rPr>
          <w:color w:val="auto"/>
        </w:rPr>
        <w:t xml:space="preserve">, выполнив при этом </w:t>
      </w:r>
      <w:r w:rsidRPr="00B44851">
        <w:rPr>
          <w:color w:val="auto"/>
          <w:lang w:val="en-US"/>
        </w:rPr>
        <w:t>Z</w:t>
      </w:r>
      <w:r w:rsidRPr="00B44851">
        <w:rPr>
          <w:color w:val="auto"/>
        </w:rPr>
        <w:t xml:space="preserve"> = 10 поездок с грузом. Работа осуществлялась в зимнее время в карьере.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>Исходные данные: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транспортная (с коэффициентом загрузки 0,5) норма расхода топлива для автомобиля-самосвала МАЗ-5551 составляет Hs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норма расхода топлива для самосвалов на каждую поездку с грузом составляет Hz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 w:rsidRPr="00B44851">
        <w:rPr>
          <w:color w:val="auto"/>
        </w:rPr>
        <w:t xml:space="preserve">- надбавки за работу в зимнее время D =____, на работу в карьере  D = </w:t>
      </w:r>
    </w:p>
    <w:p w:rsidR="00A0174E" w:rsidRPr="00B44851" w:rsidRDefault="00A0174E" w:rsidP="00A0174E">
      <w:pPr>
        <w:pStyle w:val="ae"/>
        <w:spacing w:before="0" w:beforeAutospacing="0" w:after="0" w:afterAutospacing="0"/>
        <w:ind w:left="0" w:right="0"/>
        <w:rPr>
          <w:color w:val="auto"/>
        </w:rPr>
      </w:pPr>
      <w:r>
        <w:rPr>
          <w:color w:val="auto"/>
        </w:rPr>
        <w:t>Определить н</w:t>
      </w:r>
      <w:r w:rsidRPr="00B44851">
        <w:rPr>
          <w:color w:val="auto"/>
        </w:rPr>
        <w:t xml:space="preserve">ормативный расход топлива </w:t>
      </w:r>
    </w:p>
    <w:p w:rsidR="00A0174E" w:rsidRPr="0082787E" w:rsidRDefault="00A0174E" w:rsidP="00A0174E">
      <w:pPr>
        <w:jc w:val="both"/>
        <w:rPr>
          <w:b/>
          <w:sz w:val="24"/>
          <w:szCs w:val="24"/>
        </w:rPr>
      </w:pPr>
      <w:r w:rsidRPr="0082787E">
        <w:rPr>
          <w:b/>
          <w:sz w:val="24"/>
          <w:szCs w:val="24"/>
        </w:rPr>
        <w:t>Задание 9.</w:t>
      </w:r>
    </w:p>
    <w:p w:rsidR="00A0174E" w:rsidRPr="00A36830" w:rsidRDefault="00A0174E" w:rsidP="00A0174E">
      <w:pPr>
        <w:rPr>
          <w:sz w:val="24"/>
          <w:szCs w:val="24"/>
        </w:rPr>
      </w:pPr>
      <w:r w:rsidRPr="00A36830">
        <w:rPr>
          <w:sz w:val="24"/>
          <w:szCs w:val="24"/>
        </w:rPr>
        <w:t>Согласно представленному водителем путевому листу пробег автомобиля Ki</w:t>
      </w:r>
      <w:r>
        <w:rPr>
          <w:sz w:val="24"/>
          <w:szCs w:val="24"/>
        </w:rPr>
        <w:t xml:space="preserve">a Sportage 2.0  за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</w:t>
        </w:r>
        <w:r w:rsidRPr="00A36830">
          <w:rPr>
            <w:sz w:val="24"/>
            <w:szCs w:val="24"/>
          </w:rPr>
          <w:t xml:space="preserve"> г</w:t>
        </w:r>
      </w:smartTag>
      <w:r w:rsidRPr="00A36830">
        <w:rPr>
          <w:sz w:val="24"/>
          <w:szCs w:val="24"/>
        </w:rPr>
        <w:t xml:space="preserve">. в условиях города с населением от 100 до 250 тыс. человек составил </w:t>
      </w:r>
      <w:smartTag w:uri="urn:schemas-microsoft-com:office:smarttags" w:element="metricconverter">
        <w:smartTagPr>
          <w:attr w:name="ProductID" w:val="120 км"/>
        </w:smartTagPr>
        <w:r w:rsidRPr="00A36830">
          <w:rPr>
            <w:sz w:val="24"/>
            <w:szCs w:val="24"/>
          </w:rPr>
          <w:t>120 км</w:t>
        </w:r>
      </w:smartTag>
      <w:r w:rsidRPr="00A36830">
        <w:rPr>
          <w:sz w:val="24"/>
          <w:szCs w:val="24"/>
        </w:rPr>
        <w:t xml:space="preserve">. Базовая норма расхода бензина для данного легкового автомобиля  равна 12,9 л/100 км. Приказом директора фирмы утверждены следующие надбавки: </w:t>
      </w:r>
      <w:r w:rsidRPr="00A36830">
        <w:rPr>
          <w:sz w:val="24"/>
          <w:szCs w:val="24"/>
        </w:rPr>
        <w:br/>
        <w:t xml:space="preserve">- при работе в городских условиях - 10%; </w:t>
      </w:r>
      <w:r w:rsidRPr="00A36830">
        <w:rPr>
          <w:sz w:val="24"/>
          <w:szCs w:val="24"/>
        </w:rPr>
        <w:br/>
        <w:t xml:space="preserve">- в зимнее время года - 10%. </w:t>
      </w: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63493A">
        <w:rPr>
          <w:rFonts w:ascii="Times New Roman" w:hAnsi="Times New Roman"/>
          <w:sz w:val="24"/>
          <w:szCs w:val="24"/>
        </w:rPr>
        <w:t>Среднестатистический пробег шины данной марки 45 тыс. км.</w:t>
      </w:r>
      <w:r w:rsidRPr="0063493A">
        <w:rPr>
          <w:rFonts w:ascii="Times New Roman" w:hAnsi="Times New Roman"/>
          <w:sz w:val="24"/>
          <w:szCs w:val="24"/>
        </w:rPr>
        <w:br/>
        <w:t>Определить нормативный расход топлива за день, норму эксплуатационного пробега шин и потребность в смазочных материалах</w:t>
      </w:r>
      <w:r w:rsidRPr="0063493A">
        <w:rPr>
          <w:rFonts w:ascii="Times New Roman" w:hAnsi="Times New Roman"/>
          <w:sz w:val="24"/>
          <w:szCs w:val="24"/>
        </w:rPr>
        <w:br/>
      </w: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A0174E" w:rsidRPr="00EA289C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A0174E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A0174E" w:rsidRPr="0063493A" w:rsidRDefault="00A0174E" w:rsidP="0006352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Временные нормы эксплуатационного пробега шин автотранспортных средств РД 3112199-1085-</w:t>
      </w:r>
      <w:smartTag w:uri="urn:schemas-microsoft-com:office:smarttags" w:element="metricconverter">
        <w:smartTagPr>
          <w:attr w:name="ProductID" w:val="02, М"/>
        </w:smartTagPr>
        <w:r w:rsidRPr="0063493A">
          <w:rPr>
            <w:rStyle w:val="FontStyle27"/>
            <w:rFonts w:ascii="Times New Roman" w:hAnsi="Times New Roman" w:cs="Times New Roman"/>
            <w:sz w:val="24"/>
            <w:szCs w:val="24"/>
          </w:rPr>
          <w:t>02, М</w:t>
        </w:r>
      </w:smartTag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.,2003</w:t>
      </w:r>
    </w:p>
    <w:p w:rsidR="00A0174E" w:rsidRPr="0063493A" w:rsidRDefault="00A0174E" w:rsidP="00063529">
      <w:pPr>
        <w:pStyle w:val="Style23"/>
        <w:widowControl/>
        <w:numPr>
          <w:ilvl w:val="0"/>
          <w:numId w:val="35"/>
        </w:numPr>
        <w:tabs>
          <w:tab w:val="left" w:pos="691"/>
        </w:tabs>
        <w:spacing w:line="240" w:lineRule="auto"/>
        <w:ind w:left="0" w:firstLine="426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63493A">
        <w:rPr>
          <w:rStyle w:val="FontStyle27"/>
          <w:rFonts w:ascii="Times New Roman" w:hAnsi="Times New Roman" w:cs="Times New Roman"/>
          <w:sz w:val="24"/>
          <w:szCs w:val="24"/>
        </w:rPr>
        <w:t>Нормы расхода материалов и запасных частей на техническое обслуживание и текущий ремонт автомобилей, РД 31121178-0190-95,М.,2005.</w:t>
      </w:r>
    </w:p>
    <w:p w:rsidR="00A0174E" w:rsidRPr="0063493A" w:rsidRDefault="00A0174E" w:rsidP="00063529">
      <w:pPr>
        <w:pStyle w:val="Style23"/>
        <w:widowControl/>
        <w:numPr>
          <w:ilvl w:val="0"/>
          <w:numId w:val="35"/>
        </w:numPr>
        <w:tabs>
          <w:tab w:val="left" w:pos="691"/>
        </w:tabs>
        <w:spacing w:line="240" w:lineRule="auto"/>
        <w:ind w:left="0" w:firstLine="426"/>
        <w:jc w:val="both"/>
        <w:rPr>
          <w:rFonts w:ascii="Times New Roman" w:hAnsi="Times New Roman" w:cs="Times New Roman"/>
        </w:rPr>
      </w:pPr>
      <w:r w:rsidRPr="0063493A">
        <w:rPr>
          <w:rFonts w:ascii="Times New Roman" w:hAnsi="Times New Roman" w:cs="Times New Roman"/>
          <w:bCs/>
        </w:rPr>
        <w:t xml:space="preserve">Нормы расхода топлив и смазочных материалов на автомобильном транспорте", Распоряжение Минтранса РФ от 14 марта </w:t>
      </w:r>
      <w:smartTag w:uri="urn:schemas-microsoft-com:office:smarttags" w:element="metricconverter">
        <w:smartTagPr>
          <w:attr w:name="ProductID" w:val="2008 г"/>
        </w:smartTagPr>
        <w:r w:rsidRPr="0063493A">
          <w:rPr>
            <w:rFonts w:ascii="Times New Roman" w:hAnsi="Times New Roman" w:cs="Times New Roman"/>
            <w:bCs/>
          </w:rPr>
          <w:t>2008 г</w:t>
        </w:r>
      </w:smartTag>
      <w:r w:rsidRPr="0063493A">
        <w:rPr>
          <w:rFonts w:ascii="Times New Roman" w:hAnsi="Times New Roman" w:cs="Times New Roman"/>
          <w:bCs/>
        </w:rPr>
        <w:t>. N АМ-23-р</w:t>
      </w: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</w:p>
    <w:p w:rsidR="00A0174E" w:rsidRPr="00DA3981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A0174E" w:rsidRPr="004C0290" w:rsidRDefault="00A0174E" w:rsidP="00063529">
      <w:pPr>
        <w:numPr>
          <w:ilvl w:val="0"/>
          <w:numId w:val="2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141"/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47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A0174E" w:rsidRPr="004C0290" w:rsidRDefault="00A0174E" w:rsidP="00063529">
      <w:pPr>
        <w:numPr>
          <w:ilvl w:val="0"/>
          <w:numId w:val="2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48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A0174E" w:rsidRPr="004C0290" w:rsidRDefault="00A0174E" w:rsidP="00063529">
      <w:pPr>
        <w:numPr>
          <w:ilvl w:val="0"/>
          <w:numId w:val="29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A0174E" w:rsidRPr="00063529" w:rsidRDefault="00A0174E" w:rsidP="00A0174E">
      <w:pPr>
        <w:jc w:val="center"/>
        <w:rPr>
          <w:sz w:val="28"/>
          <w:szCs w:val="28"/>
          <w:lang w:val="en-US"/>
        </w:rPr>
      </w:pPr>
    </w:p>
    <w:p w:rsidR="00161030" w:rsidRPr="000375B2" w:rsidRDefault="00320DC3" w:rsidP="001610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ПРАКТИЧЕСКОЕ ЗАНЯТИЕ</w:t>
      </w:r>
      <w:r w:rsidR="00161030">
        <w:rPr>
          <w:b/>
          <w:sz w:val="28"/>
          <w:szCs w:val="28"/>
        </w:rPr>
        <w:t xml:space="preserve"> №</w:t>
      </w:r>
      <w:r w:rsidR="002E3F5B">
        <w:rPr>
          <w:b/>
          <w:sz w:val="28"/>
          <w:szCs w:val="28"/>
        </w:rPr>
        <w:t>6</w:t>
      </w:r>
    </w:p>
    <w:p w:rsidR="00161030" w:rsidRDefault="00161030" w:rsidP="00161030">
      <w:pPr>
        <w:jc w:val="center"/>
        <w:rPr>
          <w:b/>
          <w:sz w:val="24"/>
          <w:szCs w:val="24"/>
        </w:rPr>
      </w:pPr>
    </w:p>
    <w:p w:rsidR="00B5488C" w:rsidRDefault="00161030" w:rsidP="00161030">
      <w:pPr>
        <w:jc w:val="center"/>
        <w:rPr>
          <w:sz w:val="28"/>
          <w:szCs w:val="28"/>
        </w:rPr>
      </w:pPr>
      <w:r w:rsidRPr="00553807">
        <w:rPr>
          <w:sz w:val="28"/>
          <w:szCs w:val="28"/>
        </w:rPr>
        <w:lastRenderedPageBreak/>
        <w:t>Тема.</w:t>
      </w:r>
      <w:r w:rsidRPr="00B5488C">
        <w:rPr>
          <w:b/>
          <w:sz w:val="28"/>
          <w:szCs w:val="28"/>
        </w:rPr>
        <w:t xml:space="preserve"> </w:t>
      </w:r>
      <w:r w:rsidR="004872C9" w:rsidRPr="004872C9">
        <w:rPr>
          <w:sz w:val="28"/>
          <w:szCs w:val="28"/>
        </w:rPr>
        <w:t>Расчет численности персонала предприятия</w:t>
      </w:r>
    </w:p>
    <w:p w:rsidR="00BC297D" w:rsidRPr="00B5488C" w:rsidRDefault="00BC297D" w:rsidP="00161030">
      <w:pPr>
        <w:jc w:val="center"/>
        <w:rPr>
          <w:b/>
          <w:i/>
        </w:rPr>
      </w:pPr>
    </w:p>
    <w:p w:rsidR="00B31BE7" w:rsidRDefault="00320DC3" w:rsidP="00B31BE7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="00B31BE7" w:rsidRPr="00B31BE7">
        <w:rPr>
          <w:sz w:val="24"/>
          <w:szCs w:val="24"/>
        </w:rPr>
        <w:t>научиться рассчитывать численность персонала и показатели движения кадров на АТП</w:t>
      </w:r>
      <w:r w:rsidR="00B31BE7" w:rsidRPr="002C18DF">
        <w:rPr>
          <w:b/>
          <w:sz w:val="24"/>
          <w:szCs w:val="24"/>
        </w:rPr>
        <w:t xml:space="preserve"> </w:t>
      </w:r>
    </w:p>
    <w:p w:rsidR="00320DC3" w:rsidRDefault="00320DC3" w:rsidP="00B31BE7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4C2A77" w:rsidRDefault="004C2A77" w:rsidP="00B31BE7">
      <w:pPr>
        <w:jc w:val="both"/>
        <w:rPr>
          <w:b/>
          <w:sz w:val="24"/>
          <w:szCs w:val="24"/>
        </w:rPr>
      </w:pPr>
    </w:p>
    <w:p w:rsidR="00320DC3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4C2A77" w:rsidRPr="00BD3421" w:rsidRDefault="00BD3421" w:rsidP="00BD3421">
      <w:pPr>
        <w:pStyle w:val="12"/>
        <w:ind w:firstLine="708"/>
        <w:rPr>
          <w:rFonts w:ascii="Times New Roman" w:hAnsi="Times New Roman"/>
          <w:bCs/>
          <w:sz w:val="24"/>
          <w:szCs w:val="24"/>
        </w:rPr>
      </w:pPr>
      <w:r w:rsidRPr="00BD3421">
        <w:rPr>
          <w:rFonts w:ascii="Times New Roman" w:hAnsi="Times New Roman"/>
          <w:sz w:val="24"/>
          <w:szCs w:val="24"/>
        </w:rPr>
        <w:t xml:space="preserve">Персонал находится в постоянном движении вследствие приема на работу одних и увольнения других работников. Процесс обновления коллектива называется </w:t>
      </w:r>
      <w:r w:rsidRPr="00BD3421">
        <w:rPr>
          <w:rFonts w:ascii="Times New Roman" w:hAnsi="Times New Roman"/>
          <w:bCs/>
          <w:sz w:val="24"/>
          <w:szCs w:val="24"/>
        </w:rPr>
        <w:t>сменяемостью (оборотом) кадров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D3421" w:rsidRDefault="00BD3421" w:rsidP="00BD3421">
      <w:pPr>
        <w:pStyle w:val="ae"/>
        <w:spacing w:before="0" w:beforeAutospacing="0" w:after="0" w:afterAutospacing="0"/>
        <w:ind w:left="0" w:right="0" w:firstLine="708"/>
        <w:rPr>
          <w:color w:val="FF0000"/>
        </w:rPr>
      </w:pPr>
      <w:r w:rsidRPr="00E81731">
        <w:rPr>
          <w:color w:val="auto"/>
        </w:rPr>
        <w:t>Движение персонала характеризуется абсолютными и относительными показателям</w:t>
      </w:r>
      <w:r w:rsidRPr="00107FA8">
        <w:rPr>
          <w:color w:val="auto"/>
        </w:rPr>
        <w:t>и:</w:t>
      </w:r>
    </w:p>
    <w:p w:rsidR="00107FA8" w:rsidRPr="00BD3421" w:rsidRDefault="00107FA8" w:rsidP="00BD3421">
      <w:pPr>
        <w:pStyle w:val="ae"/>
        <w:spacing w:before="0" w:beforeAutospacing="0" w:after="0" w:afterAutospacing="0"/>
        <w:ind w:left="0" w:right="0" w:firstLine="708"/>
        <w:rPr>
          <w:color w:val="FF0000"/>
        </w:rPr>
      </w:pPr>
    </w:p>
    <w:p w:rsidR="00BD3421" w:rsidRPr="00E81731" w:rsidRDefault="00E81731" w:rsidP="00320DC3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1. списочная численность:</w:t>
      </w:r>
    </w:p>
    <w:p w:rsidR="00E81731" w:rsidRDefault="00E81731" w:rsidP="00E81731">
      <w:pPr>
        <w:pStyle w:val="12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сп</w:t>
      </w:r>
      <w:r w:rsidRPr="00E81731">
        <w:rPr>
          <w:rFonts w:ascii="Times New Roman" w:hAnsi="Times New Roman"/>
          <w:sz w:val="24"/>
          <w:szCs w:val="24"/>
        </w:rPr>
        <w:t xml:space="preserve"> = Ч</w:t>
      </w:r>
      <w:r w:rsidRPr="00E81731">
        <w:rPr>
          <w:rFonts w:ascii="Times New Roman" w:hAnsi="Times New Roman"/>
          <w:sz w:val="24"/>
          <w:szCs w:val="24"/>
          <w:vertAlign w:val="subscript"/>
        </w:rPr>
        <w:t>н.г.</w:t>
      </w:r>
      <w:r w:rsidRPr="00E81731">
        <w:rPr>
          <w:rFonts w:ascii="Times New Roman" w:hAnsi="Times New Roman"/>
          <w:sz w:val="24"/>
          <w:szCs w:val="24"/>
        </w:rPr>
        <w:t>+Ч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прин.</w:t>
      </w:r>
      <w:r w:rsidRPr="00E81731">
        <w:rPr>
          <w:rFonts w:ascii="Times New Roman" w:hAnsi="Times New Roman"/>
          <w:sz w:val="24"/>
          <w:szCs w:val="24"/>
        </w:rPr>
        <w:t>- 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выб.</w:t>
      </w:r>
    </w:p>
    <w:p w:rsidR="00107FA8" w:rsidRP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н.г.</w:t>
      </w:r>
      <w:r>
        <w:rPr>
          <w:rFonts w:ascii="Times New Roman" w:hAnsi="Times New Roman"/>
          <w:sz w:val="24"/>
          <w:szCs w:val="24"/>
        </w:rPr>
        <w:t xml:space="preserve"> – численность работников на начало года, чел.</w:t>
      </w:r>
    </w:p>
    <w:p w:rsidR="00107FA8" w:rsidRP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прин.</w:t>
      </w:r>
      <w:r>
        <w:rPr>
          <w:rFonts w:ascii="Times New Roman" w:hAnsi="Times New Roman"/>
          <w:sz w:val="24"/>
          <w:szCs w:val="24"/>
        </w:rPr>
        <w:t>- число работников принятых в  течение года, чел.</w:t>
      </w: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выб.</w:t>
      </w:r>
      <w:r>
        <w:rPr>
          <w:rFonts w:ascii="Times New Roman" w:hAnsi="Times New Roman"/>
          <w:sz w:val="24"/>
          <w:szCs w:val="24"/>
        </w:rPr>
        <w:t>- число работников выбывших в течение года, чел.</w:t>
      </w: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явочная численность:</w:t>
      </w:r>
    </w:p>
    <w:p w:rsidR="00107FA8" w:rsidRDefault="00107FA8" w:rsidP="00107FA8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яв.</w:t>
      </w:r>
      <w:r>
        <w:rPr>
          <w:rFonts w:ascii="Times New Roman" w:hAnsi="Times New Roman"/>
          <w:sz w:val="24"/>
          <w:szCs w:val="24"/>
        </w:rPr>
        <w:t xml:space="preserve"> = Ч</w:t>
      </w:r>
      <w:r>
        <w:rPr>
          <w:rFonts w:ascii="Times New Roman" w:hAnsi="Times New Roman"/>
          <w:sz w:val="24"/>
          <w:szCs w:val="24"/>
          <w:vertAlign w:val="subscript"/>
        </w:rPr>
        <w:t>сп.</w:t>
      </w:r>
      <w:r>
        <w:rPr>
          <w:rFonts w:ascii="Times New Roman" w:hAnsi="Times New Roman"/>
          <w:sz w:val="24"/>
          <w:szCs w:val="24"/>
        </w:rPr>
        <w:t xml:space="preserve"> – Ч</w:t>
      </w:r>
      <w:r>
        <w:rPr>
          <w:rFonts w:ascii="Times New Roman" w:hAnsi="Times New Roman"/>
          <w:sz w:val="24"/>
          <w:szCs w:val="24"/>
          <w:vertAlign w:val="subscript"/>
        </w:rPr>
        <w:t xml:space="preserve"> раб. не яв. по ув. причинам</w:t>
      </w: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сп.</w:t>
      </w:r>
      <w:r>
        <w:rPr>
          <w:rFonts w:ascii="Times New Roman" w:hAnsi="Times New Roman"/>
          <w:sz w:val="24"/>
          <w:szCs w:val="24"/>
        </w:rPr>
        <w:t xml:space="preserve"> – списочная численность работников, чел.</w:t>
      </w:r>
    </w:p>
    <w:p w:rsidR="00107FA8" w:rsidRP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 xml:space="preserve"> раб. не яв. по ув. причинам </w:t>
      </w:r>
      <w:r>
        <w:rPr>
          <w:rFonts w:ascii="Times New Roman" w:hAnsi="Times New Roman"/>
          <w:sz w:val="24"/>
          <w:szCs w:val="24"/>
        </w:rPr>
        <w:t xml:space="preserve">– число работников, не явившихся на работу по уважительным причинам, чел. </w:t>
      </w:r>
    </w:p>
    <w:p w:rsidR="00107FA8" w:rsidRP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среднесписочная численность:</w:t>
      </w:r>
    </w:p>
    <w:p w:rsidR="00107FA8" w:rsidRPr="00107FA8" w:rsidRDefault="00107FA8" w:rsidP="00107FA8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ср. сп.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107FA8">
        <w:rPr>
          <w:rFonts w:ascii="Times New Roman" w:hAnsi="Times New Roman"/>
          <w:position w:val="-24"/>
          <w:sz w:val="24"/>
          <w:szCs w:val="24"/>
        </w:rPr>
        <w:object w:dxaOrig="2260" w:dyaOrig="680">
          <v:shape id="_x0000_i1097" type="#_x0000_t75" style="width:113.15pt;height:33.65pt" o:ole="">
            <v:imagedata r:id="rId149" o:title=""/>
          </v:shape>
          <o:OLEObject Type="Embed" ProgID="Equation.3" ShapeID="_x0000_i1097" DrawAspect="Content" ObjectID="_1635155348" r:id="rId150"/>
        </w:object>
      </w:r>
    </w:p>
    <w:p w:rsidR="00E81731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 xml:space="preserve">сп. за каждый день </w:t>
      </w:r>
      <w:r>
        <w:rPr>
          <w:rFonts w:ascii="Times New Roman" w:hAnsi="Times New Roman"/>
          <w:sz w:val="24"/>
          <w:szCs w:val="24"/>
        </w:rPr>
        <w:t>– сумма списочной численности работников за каждый день месяца, чел.</w:t>
      </w: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107F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количество календарных дней в месяце, дн.</w:t>
      </w: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</w:p>
    <w:p w:rsidR="00107FA8" w:rsidRDefault="00107FA8" w:rsidP="00107FA8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Баланс кадров: </w:t>
      </w:r>
    </w:p>
    <w:p w:rsidR="00107FA8" w:rsidRDefault="001A0159" w:rsidP="001A0159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2E3F5B" w:rsidRPr="001A0159">
        <w:rPr>
          <w:rFonts w:ascii="Times New Roman" w:hAnsi="Times New Roman"/>
          <w:position w:val="-12"/>
          <w:sz w:val="24"/>
          <w:szCs w:val="24"/>
        </w:rPr>
        <w:object w:dxaOrig="260" w:dyaOrig="380">
          <v:shape id="_x0000_i1098" type="#_x0000_t75" style="width:13.1pt;height:18.7pt" o:ole="">
            <v:imagedata r:id="rId151" o:title=""/>
          </v:shape>
          <o:OLEObject Type="Embed" ProgID="Equation.3" ShapeID="_x0000_i1098" DrawAspect="Content" ObjectID="_1635155349" r:id="rId152"/>
        </w:object>
      </w:r>
      <w:r>
        <w:rPr>
          <w:rFonts w:ascii="Times New Roman" w:hAnsi="Times New Roman"/>
          <w:sz w:val="24"/>
          <w:szCs w:val="24"/>
        </w:rPr>
        <w:t>+</w:t>
      </w:r>
      <w:r w:rsidRPr="001A0159">
        <w:rPr>
          <w:rFonts w:ascii="Times New Roman" w:hAnsi="Times New Roman"/>
          <w:sz w:val="24"/>
          <w:szCs w:val="24"/>
        </w:rPr>
        <w:t xml:space="preserve"> </w:t>
      </w: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</w:t>
      </w:r>
      <w:r>
        <w:rPr>
          <w:rFonts w:ascii="Times New Roman" w:hAnsi="Times New Roman"/>
          <w:sz w:val="24"/>
          <w:szCs w:val="24"/>
        </w:rPr>
        <w:t>-</w:t>
      </w:r>
      <w:r w:rsidRPr="001A0159">
        <w:rPr>
          <w:rFonts w:ascii="Times New Roman" w:hAnsi="Times New Roman"/>
          <w:sz w:val="24"/>
          <w:szCs w:val="24"/>
        </w:rPr>
        <w:t xml:space="preserve"> </w:t>
      </w: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= Ч</w:t>
      </w:r>
      <w:r w:rsidR="002E3F5B" w:rsidRPr="001A0159">
        <w:rPr>
          <w:rFonts w:ascii="Times New Roman" w:hAnsi="Times New Roman"/>
          <w:position w:val="-12"/>
          <w:sz w:val="24"/>
          <w:szCs w:val="24"/>
        </w:rPr>
        <w:object w:dxaOrig="300" w:dyaOrig="380">
          <v:shape id="_x0000_i1099" type="#_x0000_t75" style="width:14.95pt;height:18.7pt" o:ole="">
            <v:imagedata r:id="rId153" o:title=""/>
          </v:shape>
          <o:OLEObject Type="Embed" ProgID="Equation.3" ShapeID="_x0000_i1099" DrawAspect="Content" ObjectID="_1635155350" r:id="rId154"/>
        </w:objec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Показатели движения рабочей силы: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Коэффициент общего оборота:</w:t>
      </w:r>
    </w:p>
    <w:p w:rsidR="009A01D2" w:rsidRDefault="009A01D2" w:rsidP="009A01D2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обор</w:t>
      </w:r>
      <w:r>
        <w:rPr>
          <w:rFonts w:ascii="Times New Roman" w:hAnsi="Times New Roman"/>
          <w:sz w:val="24"/>
          <w:szCs w:val="24"/>
        </w:rPr>
        <w:t xml:space="preserve">= </w:t>
      </w:r>
      <w:r w:rsidR="002E3F5B" w:rsidRPr="009A01D2">
        <w:rPr>
          <w:rFonts w:ascii="Times New Roman" w:hAnsi="Times New Roman"/>
          <w:position w:val="-32"/>
          <w:sz w:val="24"/>
          <w:szCs w:val="24"/>
        </w:rPr>
        <w:object w:dxaOrig="1320" w:dyaOrig="740">
          <v:shape id="_x0000_i1100" type="#_x0000_t75" style="width:66.4pt;height:36.45pt" o:ole="">
            <v:imagedata r:id="rId155" o:title=""/>
          </v:shape>
          <o:OLEObject Type="Embed" ProgID="Equation.3" ShapeID="_x0000_i1100" DrawAspect="Content" ObjectID="_1635155351" r:id="rId156"/>
        </w:object>
      </w:r>
    </w:p>
    <w:p w:rsidR="009A01D2" w:rsidRPr="00107FA8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прин.</w:t>
      </w:r>
      <w:r>
        <w:rPr>
          <w:rFonts w:ascii="Times New Roman" w:hAnsi="Times New Roman"/>
          <w:sz w:val="24"/>
          <w:szCs w:val="24"/>
        </w:rPr>
        <w:t>- число работников принятых в  течение года,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выб.</w:t>
      </w:r>
      <w:r>
        <w:rPr>
          <w:rFonts w:ascii="Times New Roman" w:hAnsi="Times New Roman"/>
          <w:sz w:val="24"/>
          <w:szCs w:val="24"/>
        </w:rPr>
        <w:t>- число работников выбывших в течение года,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ср. сп.</w:t>
      </w:r>
      <w:r>
        <w:rPr>
          <w:rFonts w:ascii="Times New Roman" w:hAnsi="Times New Roman"/>
          <w:sz w:val="24"/>
          <w:szCs w:val="24"/>
        </w:rPr>
        <w:t>- среднесписочная численность  работников,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Коэффициент обновления:</w:t>
      </w:r>
    </w:p>
    <w:p w:rsidR="009A01D2" w:rsidRDefault="009A01D2" w:rsidP="009A01D2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обн.</w:t>
      </w:r>
      <w:r>
        <w:rPr>
          <w:rFonts w:ascii="Times New Roman" w:hAnsi="Times New Roman"/>
          <w:sz w:val="24"/>
          <w:szCs w:val="24"/>
        </w:rPr>
        <w:t xml:space="preserve">= </w:t>
      </w:r>
      <w:r w:rsidR="002E3F5B" w:rsidRPr="009A01D2">
        <w:rPr>
          <w:rFonts w:ascii="Times New Roman" w:hAnsi="Times New Roman"/>
          <w:position w:val="-32"/>
          <w:sz w:val="24"/>
          <w:szCs w:val="24"/>
        </w:rPr>
        <w:object w:dxaOrig="639" w:dyaOrig="740">
          <v:shape id="_x0000_i1101" type="#_x0000_t75" style="width:31.8pt;height:36.45pt" o:ole="">
            <v:imagedata r:id="rId157" o:title=""/>
          </v:shape>
          <o:OLEObject Type="Embed" ProgID="Equation.3" ShapeID="_x0000_i1101" DrawAspect="Content" ObjectID="_1635155352" r:id="rId158"/>
        </w:object>
      </w:r>
    </w:p>
    <w:p w:rsidR="009A01D2" w:rsidRPr="00107FA8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прин.</w:t>
      </w:r>
      <w:r>
        <w:rPr>
          <w:rFonts w:ascii="Times New Roman" w:hAnsi="Times New Roman"/>
          <w:sz w:val="24"/>
          <w:szCs w:val="24"/>
        </w:rPr>
        <w:t>- число работников принятых в  течение года,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ср. сп.</w:t>
      </w:r>
      <w:r>
        <w:rPr>
          <w:rFonts w:ascii="Times New Roman" w:hAnsi="Times New Roman"/>
          <w:sz w:val="24"/>
          <w:szCs w:val="24"/>
        </w:rPr>
        <w:t>- среднесписочная численность  работников,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Коэффициент выбытия:</w:t>
      </w:r>
    </w:p>
    <w:p w:rsidR="009A01D2" w:rsidRDefault="009A01D2" w:rsidP="009A01D2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</w:t>
      </w:r>
      <w:r>
        <w:rPr>
          <w:rFonts w:ascii="Times New Roman" w:hAnsi="Times New Roman"/>
          <w:sz w:val="24"/>
          <w:szCs w:val="24"/>
          <w:vertAlign w:val="subscript"/>
        </w:rPr>
        <w:t>выб.</w:t>
      </w:r>
      <w:r>
        <w:rPr>
          <w:rFonts w:ascii="Times New Roman" w:hAnsi="Times New Roman"/>
          <w:sz w:val="24"/>
          <w:szCs w:val="24"/>
        </w:rPr>
        <w:t xml:space="preserve">= </w:t>
      </w:r>
      <w:r w:rsidR="002E3F5B" w:rsidRPr="009A01D2">
        <w:rPr>
          <w:rFonts w:ascii="Times New Roman" w:hAnsi="Times New Roman"/>
          <w:position w:val="-32"/>
          <w:sz w:val="24"/>
          <w:szCs w:val="24"/>
        </w:rPr>
        <w:object w:dxaOrig="639" w:dyaOrig="720">
          <v:shape id="_x0000_i1102" type="#_x0000_t75" style="width:31.8pt;height:36.45pt" o:ole="">
            <v:imagedata r:id="rId159" o:title=""/>
          </v:shape>
          <o:OLEObject Type="Embed" ProgID="Equation.3" ShapeID="_x0000_i1102" DrawAspect="Content" ObjectID="_1635155353" r:id="rId160"/>
        </w:objec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выб.</w:t>
      </w:r>
      <w:r>
        <w:rPr>
          <w:rFonts w:ascii="Times New Roman" w:hAnsi="Times New Roman"/>
          <w:sz w:val="24"/>
          <w:szCs w:val="24"/>
        </w:rPr>
        <w:t>- число работников выбывших в течение года,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ср. сп.</w:t>
      </w:r>
      <w:r>
        <w:rPr>
          <w:rFonts w:ascii="Times New Roman" w:hAnsi="Times New Roman"/>
          <w:sz w:val="24"/>
          <w:szCs w:val="24"/>
        </w:rPr>
        <w:t>- среднесписочная численность  работников,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Коэффициент постоянства:</w:t>
      </w:r>
    </w:p>
    <w:p w:rsidR="009A01D2" w:rsidRDefault="009A01D2" w:rsidP="009A01D2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пост.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9A01D2">
        <w:rPr>
          <w:rFonts w:ascii="Times New Roman" w:hAnsi="Times New Roman"/>
          <w:position w:val="-32"/>
          <w:sz w:val="24"/>
          <w:szCs w:val="24"/>
        </w:rPr>
        <w:object w:dxaOrig="1980" w:dyaOrig="740">
          <v:shape id="_x0000_i1103" type="#_x0000_t75" style="width:99.1pt;height:36.45pt" o:ole="">
            <v:imagedata r:id="rId161" o:title=""/>
          </v:shape>
          <o:OLEObject Type="Embed" ProgID="Equation.3" ShapeID="_x0000_i1103" DrawAspect="Content" ObjectID="_1635155354" r:id="rId162"/>
        </w:object>
      </w:r>
    </w:p>
    <w:p w:rsidR="009A01D2" w:rsidRPr="00107FA8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н.г.</w:t>
      </w:r>
      <w:r>
        <w:rPr>
          <w:rFonts w:ascii="Times New Roman" w:hAnsi="Times New Roman"/>
          <w:sz w:val="24"/>
          <w:szCs w:val="24"/>
        </w:rPr>
        <w:t xml:space="preserve"> – численность работников на начало года, чел.</w:t>
      </w:r>
    </w:p>
    <w:p w:rsidR="009A01D2" w:rsidRPr="00107FA8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прин.</w:t>
      </w:r>
      <w:r>
        <w:rPr>
          <w:rFonts w:ascii="Times New Roman" w:hAnsi="Times New Roman"/>
          <w:sz w:val="24"/>
          <w:szCs w:val="24"/>
        </w:rPr>
        <w:t>- число работников принятых в  течение года,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выб.</w:t>
      </w:r>
      <w:r>
        <w:rPr>
          <w:rFonts w:ascii="Times New Roman" w:hAnsi="Times New Roman"/>
          <w:sz w:val="24"/>
          <w:szCs w:val="24"/>
        </w:rPr>
        <w:t>- число работников выбывших в течение года, чел.</w:t>
      </w:r>
    </w:p>
    <w:p w:rsidR="009A01D2" w:rsidRP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ср. сп.</w:t>
      </w:r>
      <w:r>
        <w:rPr>
          <w:rFonts w:ascii="Times New Roman" w:hAnsi="Times New Roman"/>
          <w:sz w:val="24"/>
          <w:szCs w:val="24"/>
        </w:rPr>
        <w:t>- среднесписочная численность  работников, чел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Коэффициент восполнения кадров:</w:t>
      </w:r>
    </w:p>
    <w:p w:rsidR="009A01D2" w:rsidRDefault="009A01D2" w:rsidP="009A01D2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восп.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9A01D2">
        <w:rPr>
          <w:rFonts w:ascii="Times New Roman" w:hAnsi="Times New Roman"/>
          <w:position w:val="-30"/>
          <w:sz w:val="24"/>
          <w:szCs w:val="24"/>
        </w:rPr>
        <w:object w:dxaOrig="620" w:dyaOrig="720">
          <v:shape id="_x0000_i1104" type="#_x0000_t75" style="width:30.85pt;height:36.45pt" o:ole="">
            <v:imagedata r:id="rId163" o:title=""/>
          </v:shape>
          <o:OLEObject Type="Embed" ProgID="Equation.3" ShapeID="_x0000_i1104" DrawAspect="Content" ObjectID="_1635155355" r:id="rId164"/>
        </w:object>
      </w:r>
    </w:p>
    <w:p w:rsidR="009A01D2" w:rsidRPr="00107FA8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прин.</w:t>
      </w:r>
      <w:r>
        <w:rPr>
          <w:rFonts w:ascii="Times New Roman" w:hAnsi="Times New Roman"/>
          <w:sz w:val="24"/>
          <w:szCs w:val="24"/>
        </w:rPr>
        <w:t>- число работников принятых в  течение года, чел.</w:t>
      </w:r>
    </w:p>
    <w:p w:rsidR="009A01D2" w:rsidRDefault="009A01D2" w:rsidP="009A01D2">
      <w:pPr>
        <w:pStyle w:val="12"/>
        <w:rPr>
          <w:rFonts w:ascii="Times New Roman" w:hAnsi="Times New Roman"/>
          <w:sz w:val="24"/>
          <w:szCs w:val="24"/>
        </w:rPr>
      </w:pPr>
      <w:r w:rsidRPr="00E81731">
        <w:rPr>
          <w:rFonts w:ascii="Times New Roman" w:hAnsi="Times New Roman"/>
          <w:sz w:val="24"/>
          <w:szCs w:val="24"/>
        </w:rPr>
        <w:t>Ч</w:t>
      </w:r>
      <w:r w:rsidRPr="00E81731">
        <w:rPr>
          <w:rFonts w:ascii="Times New Roman" w:hAnsi="Times New Roman"/>
          <w:sz w:val="24"/>
          <w:szCs w:val="24"/>
          <w:vertAlign w:val="subscript"/>
        </w:rPr>
        <w:t>выб.</w:t>
      </w:r>
      <w:r>
        <w:rPr>
          <w:rFonts w:ascii="Times New Roman" w:hAnsi="Times New Roman"/>
          <w:sz w:val="24"/>
          <w:szCs w:val="24"/>
        </w:rPr>
        <w:t>- число работников выбывших в течение года, чел.</w:t>
      </w:r>
    </w:p>
    <w:p w:rsidR="009A01D2" w:rsidRDefault="009A01D2" w:rsidP="009A01D2">
      <w:pPr>
        <w:pStyle w:val="12"/>
        <w:jc w:val="center"/>
        <w:rPr>
          <w:rFonts w:ascii="Times New Roman" w:hAnsi="Times New Roman"/>
          <w:sz w:val="24"/>
          <w:szCs w:val="24"/>
        </w:rPr>
      </w:pPr>
    </w:p>
    <w:p w:rsidR="009A01D2" w:rsidRDefault="00211C0A" w:rsidP="009A01D2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Коэффициент текучести кадров:</w:t>
      </w:r>
    </w:p>
    <w:p w:rsidR="00211C0A" w:rsidRDefault="00211C0A" w:rsidP="00211C0A">
      <w:pPr>
        <w:pStyle w:val="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тек.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211C0A">
        <w:rPr>
          <w:rFonts w:ascii="Times New Roman" w:hAnsi="Times New Roman"/>
          <w:position w:val="-32"/>
          <w:sz w:val="24"/>
          <w:szCs w:val="24"/>
        </w:rPr>
        <w:object w:dxaOrig="4120" w:dyaOrig="740">
          <v:shape id="_x0000_i1105" type="#_x0000_t75" style="width:206.65pt;height:36.45pt" o:ole="">
            <v:imagedata r:id="rId165" o:title=""/>
          </v:shape>
          <o:OLEObject Type="Embed" ProgID="Equation.3" ShapeID="_x0000_i1105" DrawAspect="Content" ObjectID="_1635155356" r:id="rId166"/>
        </w:object>
      </w:r>
    </w:p>
    <w:p w:rsidR="00211C0A" w:rsidRPr="009A01D2" w:rsidRDefault="00211C0A" w:rsidP="00211C0A">
      <w:pPr>
        <w:pStyle w:val="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  <w:vertAlign w:val="subscript"/>
        </w:rPr>
        <w:t>ср. сп.</w:t>
      </w:r>
      <w:r>
        <w:rPr>
          <w:rFonts w:ascii="Times New Roman" w:hAnsi="Times New Roman"/>
          <w:sz w:val="24"/>
          <w:szCs w:val="24"/>
        </w:rPr>
        <w:t>- среднесписочная численность  работников, чел</w:t>
      </w:r>
    </w:p>
    <w:p w:rsidR="00211C0A" w:rsidRPr="00211C0A" w:rsidRDefault="00211C0A" w:rsidP="00211C0A">
      <w:pPr>
        <w:pStyle w:val="12"/>
        <w:rPr>
          <w:rFonts w:ascii="Times New Roman" w:hAnsi="Times New Roman"/>
          <w:sz w:val="24"/>
          <w:szCs w:val="24"/>
        </w:rPr>
      </w:pPr>
    </w:p>
    <w:p w:rsidR="00320DC3" w:rsidRPr="002C18DF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BC297D" w:rsidRPr="00B31BE7" w:rsidRDefault="00320DC3" w:rsidP="00BC297D">
      <w:pPr>
        <w:rPr>
          <w:b/>
          <w:sz w:val="22"/>
          <w:szCs w:val="22"/>
        </w:rPr>
      </w:pPr>
      <w:r w:rsidRPr="00B31BE7">
        <w:rPr>
          <w:b/>
          <w:sz w:val="22"/>
          <w:szCs w:val="22"/>
        </w:rPr>
        <w:t>Задание</w:t>
      </w:r>
      <w:r w:rsidR="00BC297D" w:rsidRPr="00B31BE7">
        <w:rPr>
          <w:b/>
          <w:sz w:val="22"/>
          <w:szCs w:val="22"/>
        </w:rPr>
        <w:t xml:space="preserve"> 1.</w:t>
      </w:r>
    </w:p>
    <w:p w:rsidR="00BC297D" w:rsidRDefault="00BC297D" w:rsidP="00BC297D">
      <w:pPr>
        <w:rPr>
          <w:sz w:val="22"/>
          <w:szCs w:val="22"/>
        </w:rPr>
      </w:pPr>
      <w:r>
        <w:rPr>
          <w:sz w:val="22"/>
          <w:szCs w:val="22"/>
        </w:rPr>
        <w:t>Определить показатели движения трудовых ресурсов</w:t>
      </w:r>
      <w:r w:rsidRPr="00D0552B">
        <w:rPr>
          <w:sz w:val="22"/>
          <w:szCs w:val="22"/>
        </w:rPr>
        <w:t>.</w:t>
      </w:r>
    </w:p>
    <w:p w:rsidR="00BC297D" w:rsidRPr="00D0552B" w:rsidRDefault="00BC297D" w:rsidP="00BC297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8"/>
        <w:gridCol w:w="1128"/>
      </w:tblGrid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Показатель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Численность промышленно-производственного персонала на начало года</w:t>
            </w:r>
            <w:r>
              <w:rPr>
                <w:sz w:val="22"/>
                <w:szCs w:val="22"/>
              </w:rPr>
              <w:t>, чел.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150</w:t>
            </w: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Принято на работу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50</w:t>
            </w: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выбыло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20</w:t>
            </w: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В том числе:</w:t>
            </w:r>
          </w:p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По собственному желанию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10</w:t>
            </w: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За нарушение трудовой дисциплины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2</w:t>
            </w: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Численность персонала на конец года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180</w:t>
            </w:r>
          </w:p>
        </w:tc>
      </w:tr>
      <w:tr w:rsidR="00BC297D" w:rsidRPr="00D0552B" w:rsidTr="004E7F8F">
        <w:trPr>
          <w:jc w:val="center"/>
        </w:trPr>
        <w:tc>
          <w:tcPr>
            <w:tcW w:w="8218" w:type="dxa"/>
          </w:tcPr>
          <w:p w:rsidR="00BC297D" w:rsidRPr="00D0552B" w:rsidRDefault="00BC297D" w:rsidP="004D1236">
            <w:pPr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Среднесписочная численность работников</w:t>
            </w:r>
          </w:p>
        </w:tc>
        <w:tc>
          <w:tcPr>
            <w:tcW w:w="1128" w:type="dxa"/>
          </w:tcPr>
          <w:p w:rsidR="00BC297D" w:rsidRPr="00D0552B" w:rsidRDefault="00BC297D" w:rsidP="004D1236">
            <w:pPr>
              <w:jc w:val="center"/>
              <w:rPr>
                <w:sz w:val="22"/>
                <w:szCs w:val="22"/>
              </w:rPr>
            </w:pPr>
            <w:r w:rsidRPr="00D0552B">
              <w:rPr>
                <w:sz w:val="22"/>
                <w:szCs w:val="22"/>
              </w:rPr>
              <w:t>168</w:t>
            </w:r>
          </w:p>
        </w:tc>
      </w:tr>
    </w:tbl>
    <w:p w:rsidR="00BC297D" w:rsidRPr="00B31BE7" w:rsidRDefault="00320DC3" w:rsidP="00BC297D">
      <w:pPr>
        <w:rPr>
          <w:b/>
          <w:sz w:val="22"/>
          <w:szCs w:val="22"/>
        </w:rPr>
      </w:pPr>
      <w:r w:rsidRPr="00B31BE7">
        <w:rPr>
          <w:b/>
          <w:sz w:val="22"/>
          <w:szCs w:val="22"/>
        </w:rPr>
        <w:t>Задание</w:t>
      </w:r>
      <w:r w:rsidR="00BC297D" w:rsidRPr="00B31BE7">
        <w:rPr>
          <w:b/>
          <w:sz w:val="22"/>
          <w:szCs w:val="22"/>
        </w:rPr>
        <w:t xml:space="preserve"> 2.</w:t>
      </w:r>
    </w:p>
    <w:p w:rsidR="00BC297D" w:rsidRDefault="00BC297D" w:rsidP="00BC297D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Pr="00D0552B">
        <w:rPr>
          <w:sz w:val="22"/>
          <w:szCs w:val="22"/>
        </w:rPr>
        <w:t xml:space="preserve">а работу было принято 73 человека. Столько же работников выбыло в течение года. Среднегодовая численность работников составила 522 человека.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2"/>
        <w:gridCol w:w="1396"/>
      </w:tblGrid>
      <w:tr w:rsidR="00BC297D" w:rsidRPr="00DF2B9B" w:rsidTr="00DF2B9B">
        <w:trPr>
          <w:jc w:val="center"/>
        </w:trPr>
        <w:tc>
          <w:tcPr>
            <w:tcW w:w="4652" w:type="dxa"/>
          </w:tcPr>
          <w:p w:rsidR="00BC297D" w:rsidRPr="00DF2B9B" w:rsidRDefault="00BC297D" w:rsidP="00DF2B9B">
            <w:pPr>
              <w:jc w:val="center"/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Причины выбытия</w:t>
            </w:r>
          </w:p>
          <w:p w:rsidR="00BC297D" w:rsidRPr="00DF2B9B" w:rsidRDefault="00BC297D" w:rsidP="004D1236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4652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Переведены на другие предприятия</w:t>
            </w:r>
          </w:p>
        </w:tc>
        <w:tc>
          <w:tcPr>
            <w:tcW w:w="1396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-</w:t>
            </w:r>
          </w:p>
        </w:tc>
      </w:tr>
      <w:tr w:rsidR="00BC297D" w:rsidRPr="00DF2B9B" w:rsidTr="00DF2B9B">
        <w:trPr>
          <w:jc w:val="center"/>
        </w:trPr>
        <w:tc>
          <w:tcPr>
            <w:tcW w:w="4652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Выбыли по окончанию срока договора</w:t>
            </w:r>
          </w:p>
        </w:tc>
        <w:tc>
          <w:tcPr>
            <w:tcW w:w="1396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3</w:t>
            </w:r>
          </w:p>
        </w:tc>
      </w:tr>
      <w:tr w:rsidR="00BC297D" w:rsidRPr="00DF2B9B" w:rsidTr="00DF2B9B">
        <w:trPr>
          <w:jc w:val="center"/>
        </w:trPr>
        <w:tc>
          <w:tcPr>
            <w:tcW w:w="4652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Выбыли на учебу, в армию,  на пенсию</w:t>
            </w:r>
          </w:p>
        </w:tc>
        <w:tc>
          <w:tcPr>
            <w:tcW w:w="1396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24</w:t>
            </w:r>
          </w:p>
        </w:tc>
      </w:tr>
      <w:tr w:rsidR="00BC297D" w:rsidRPr="00DF2B9B" w:rsidTr="00DF2B9B">
        <w:trPr>
          <w:jc w:val="center"/>
        </w:trPr>
        <w:tc>
          <w:tcPr>
            <w:tcW w:w="4652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Уволились по собственному желанию</w:t>
            </w:r>
          </w:p>
        </w:tc>
        <w:tc>
          <w:tcPr>
            <w:tcW w:w="1396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42</w:t>
            </w:r>
          </w:p>
        </w:tc>
      </w:tr>
      <w:tr w:rsidR="00BC297D" w:rsidRPr="00DF2B9B" w:rsidTr="00DF2B9B">
        <w:trPr>
          <w:jc w:val="center"/>
        </w:trPr>
        <w:tc>
          <w:tcPr>
            <w:tcW w:w="4652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Уволены за нарушение трудовой дисциплины</w:t>
            </w:r>
          </w:p>
        </w:tc>
        <w:tc>
          <w:tcPr>
            <w:tcW w:w="1396" w:type="dxa"/>
          </w:tcPr>
          <w:p w:rsidR="00BC297D" w:rsidRPr="00DF2B9B" w:rsidRDefault="00BC297D" w:rsidP="004D1236">
            <w:pPr>
              <w:rPr>
                <w:sz w:val="22"/>
                <w:szCs w:val="22"/>
              </w:rPr>
            </w:pPr>
            <w:r w:rsidRPr="00DF2B9B">
              <w:rPr>
                <w:sz w:val="22"/>
                <w:szCs w:val="22"/>
              </w:rPr>
              <w:t>4</w:t>
            </w:r>
          </w:p>
        </w:tc>
      </w:tr>
    </w:tbl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3.</w:t>
      </w:r>
    </w:p>
    <w:p w:rsidR="00BC297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АТП на 1.09. численность работников составила 520 человек, в этот день было уволено  по собственному желанию 2 человека и принят на должность водителя 1 человек. В отпуске находится 20 человек, в командировку отбыли 5 человек, на больничном находится 25 человек.  На конец месяца  сумма работников списочного состава за каждый календарный день месяца </w:t>
      </w:r>
      <w:r>
        <w:rPr>
          <w:sz w:val="24"/>
          <w:szCs w:val="24"/>
        </w:rPr>
        <w:lastRenderedPageBreak/>
        <w:t>(включая праздничные и выходные дни) составила 4527 человек. Определить списочную, явочную и среднесписочную численность работников.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4</w:t>
      </w:r>
    </w:p>
    <w:p w:rsidR="00BC297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>На АТП используется 20 автомобилей, коэффициент выпуска автомобилей на линию -0,8,время работы в наряде -10 часов, трудоемкость работ по ТО и ТР 108200 ав-час., отпуск работников составляет 28 рабочих дней, количество неявок без уважительных причин 7 дней. Определить фонд рабочего времени, количество водителей, количество ремонтных рабочих, количество ИТР, СКП и МОП.</w:t>
      </w:r>
    </w:p>
    <w:p w:rsidR="00BC297D" w:rsidRPr="00B31BE7" w:rsidRDefault="00320DC3" w:rsidP="00BC297D">
      <w:pPr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5.</w:t>
      </w:r>
    </w:p>
    <w:p w:rsidR="00BC297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Ремонтный участок на начало месяца имеет списочный состав ППП 112 человек. За месяц уволено 24 человека, в том числе 22 -по собственному желанию, 2 человека за прогулы, принято на работу 45 человек. Количество рабочих дней -30, количество праздничных и выходных - 8. неявки на работу представлены в книге учета кадрового состава предприятия за отчетный  месяц в таблице. Определить явочный состав работников, коэффициент списочного состава и показатели  движения кадров.</w:t>
      </w:r>
    </w:p>
    <w:p w:rsidR="00BC297D" w:rsidRDefault="00BC297D" w:rsidP="00BC297D">
      <w:pPr>
        <w:jc w:val="right"/>
        <w:rPr>
          <w:sz w:val="24"/>
          <w:szCs w:val="24"/>
        </w:rPr>
      </w:pPr>
      <w:r>
        <w:rPr>
          <w:sz w:val="24"/>
          <w:szCs w:val="24"/>
        </w:rPr>
        <w:t>Таблица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1202"/>
        <w:gridCol w:w="974"/>
        <w:gridCol w:w="795"/>
        <w:gridCol w:w="1202"/>
        <w:gridCol w:w="907"/>
        <w:gridCol w:w="919"/>
        <w:gridCol w:w="1061"/>
        <w:gridCol w:w="952"/>
        <w:gridCol w:w="1283"/>
      </w:tblGrid>
      <w:tr w:rsidR="00BC297D" w:rsidRPr="00DF2B9B" w:rsidTr="00DF2B9B">
        <w:trPr>
          <w:jc w:val="center"/>
        </w:trPr>
        <w:tc>
          <w:tcPr>
            <w:tcW w:w="842" w:type="dxa"/>
            <w:vMerge w:val="restart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Дни месяца</w:t>
            </w:r>
          </w:p>
        </w:tc>
        <w:tc>
          <w:tcPr>
            <w:tcW w:w="1202" w:type="dxa"/>
            <w:vMerge w:val="restart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Списочный состав начальный</w:t>
            </w:r>
          </w:p>
        </w:tc>
        <w:tc>
          <w:tcPr>
            <w:tcW w:w="1769" w:type="dxa"/>
            <w:gridSpan w:val="2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Движение кадров</w:t>
            </w:r>
          </w:p>
        </w:tc>
        <w:tc>
          <w:tcPr>
            <w:tcW w:w="1202" w:type="dxa"/>
            <w:vMerge w:val="restart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Списочный состав конечный</w:t>
            </w:r>
          </w:p>
        </w:tc>
        <w:tc>
          <w:tcPr>
            <w:tcW w:w="3839" w:type="dxa"/>
            <w:gridSpan w:val="4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Неявки на работу</w:t>
            </w:r>
          </w:p>
        </w:tc>
        <w:tc>
          <w:tcPr>
            <w:tcW w:w="1283" w:type="dxa"/>
            <w:vMerge w:val="restart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Явочная численность</w:t>
            </w:r>
          </w:p>
        </w:tc>
      </w:tr>
      <w:tr w:rsidR="00BC297D" w:rsidRPr="00DF2B9B" w:rsidTr="00DF2B9B">
        <w:trPr>
          <w:jc w:val="center"/>
        </w:trPr>
        <w:tc>
          <w:tcPr>
            <w:tcW w:w="842" w:type="dxa"/>
            <w:vMerge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  <w:vMerge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E720BA" w:rsidRDefault="00BC297D" w:rsidP="00DF2B9B">
            <w:pPr>
              <w:jc w:val="both"/>
            </w:pPr>
            <w:r w:rsidRPr="00E720BA">
              <w:t>прибыло</w:t>
            </w:r>
          </w:p>
        </w:tc>
        <w:tc>
          <w:tcPr>
            <w:tcW w:w="795" w:type="dxa"/>
          </w:tcPr>
          <w:p w:rsidR="00BC297D" w:rsidRPr="00E720BA" w:rsidRDefault="00BC297D" w:rsidP="00DF2B9B">
            <w:pPr>
              <w:jc w:val="both"/>
            </w:pPr>
            <w:r w:rsidRPr="00E720BA">
              <w:t>убыло</w:t>
            </w:r>
          </w:p>
        </w:tc>
        <w:tc>
          <w:tcPr>
            <w:tcW w:w="1202" w:type="dxa"/>
            <w:vMerge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E720BA" w:rsidRDefault="00BC297D" w:rsidP="00DF2B9B">
            <w:pPr>
              <w:jc w:val="both"/>
            </w:pPr>
            <w:r w:rsidRPr="00E720BA">
              <w:t>отпуска</w:t>
            </w:r>
          </w:p>
        </w:tc>
        <w:tc>
          <w:tcPr>
            <w:tcW w:w="919" w:type="dxa"/>
          </w:tcPr>
          <w:p w:rsidR="00BC297D" w:rsidRPr="00E720BA" w:rsidRDefault="00BC297D" w:rsidP="00DF2B9B">
            <w:pPr>
              <w:jc w:val="both"/>
            </w:pPr>
            <w:r w:rsidRPr="00E720BA">
              <w:t>болезни</w:t>
            </w:r>
          </w:p>
        </w:tc>
        <w:tc>
          <w:tcPr>
            <w:tcW w:w="1061" w:type="dxa"/>
          </w:tcPr>
          <w:p w:rsidR="00BC297D" w:rsidRPr="00E720BA" w:rsidRDefault="00BC297D" w:rsidP="00DF2B9B">
            <w:pPr>
              <w:jc w:val="both"/>
            </w:pPr>
            <w:r w:rsidRPr="00E720BA">
              <w:t>Неявки по уважит.</w:t>
            </w:r>
            <w:r>
              <w:t xml:space="preserve"> </w:t>
            </w:r>
            <w:r w:rsidRPr="00E720BA">
              <w:t>прич</w:t>
            </w:r>
            <w:r>
              <w:t>инам</w:t>
            </w:r>
          </w:p>
        </w:tc>
        <w:tc>
          <w:tcPr>
            <w:tcW w:w="952" w:type="dxa"/>
          </w:tcPr>
          <w:p w:rsidR="00BC297D" w:rsidRPr="00E720BA" w:rsidRDefault="00BC297D" w:rsidP="00DF2B9B">
            <w:pPr>
              <w:jc w:val="both"/>
            </w:pPr>
            <w:r w:rsidRPr="00E720BA">
              <w:t>прогулы</w:t>
            </w:r>
          </w:p>
        </w:tc>
        <w:tc>
          <w:tcPr>
            <w:tcW w:w="1283" w:type="dxa"/>
            <w:vMerge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1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2</w:t>
            </w: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3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4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5</w:t>
            </w: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6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7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8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9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center"/>
              <w:rPr>
                <w:b/>
              </w:rPr>
            </w:pPr>
            <w:r w:rsidRPr="00DF2B9B">
              <w:rPr>
                <w:b/>
              </w:rPr>
              <w:t>10</w:t>
            </w: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112</w:t>
            </w: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14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14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18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18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12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19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25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25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21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21</w:t>
            </w: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</w:t>
            </w: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842" w:type="dxa"/>
          </w:tcPr>
          <w:p w:rsidR="00BC297D" w:rsidRPr="00DF2B9B" w:rsidRDefault="00BC297D" w:rsidP="00DF2B9B">
            <w:pPr>
              <w:jc w:val="both"/>
              <w:rPr>
                <w:sz w:val="18"/>
                <w:szCs w:val="18"/>
              </w:rPr>
            </w:pPr>
            <w:r w:rsidRPr="00DF2B9B">
              <w:rPr>
                <w:sz w:val="18"/>
                <w:szCs w:val="18"/>
              </w:rPr>
              <w:t>итого</w:t>
            </w: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61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2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</w:tbl>
    <w:p w:rsidR="00907A60" w:rsidRDefault="00907A60" w:rsidP="004C0290">
      <w:pPr>
        <w:pStyle w:val="12"/>
        <w:rPr>
          <w:rFonts w:ascii="Times New Roman" w:hAnsi="Times New Roman"/>
          <w:b/>
          <w:sz w:val="24"/>
          <w:szCs w:val="24"/>
        </w:rPr>
      </w:pPr>
    </w:p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lastRenderedPageBreak/>
        <w:t>Список литературы.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4C0290" w:rsidRPr="00DA3981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C0290" w:rsidRPr="004C0290" w:rsidRDefault="004C0290" w:rsidP="00063529">
      <w:pPr>
        <w:numPr>
          <w:ilvl w:val="0"/>
          <w:numId w:val="2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67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4C0290" w:rsidRPr="004C0290" w:rsidRDefault="004C0290" w:rsidP="00063529">
      <w:pPr>
        <w:numPr>
          <w:ilvl w:val="0"/>
          <w:numId w:val="2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68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4C0290" w:rsidRPr="004C0290" w:rsidRDefault="004C0290" w:rsidP="00063529">
      <w:pPr>
        <w:numPr>
          <w:ilvl w:val="0"/>
          <w:numId w:val="2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4C0290" w:rsidRPr="00063529" w:rsidRDefault="004C0290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4E7F8F" w:rsidRPr="00063529" w:rsidRDefault="004E7F8F" w:rsidP="004C0290">
      <w:pPr>
        <w:rPr>
          <w:sz w:val="28"/>
          <w:szCs w:val="28"/>
          <w:lang w:val="en-US"/>
        </w:rPr>
      </w:pPr>
    </w:p>
    <w:p w:rsidR="007566D2" w:rsidRPr="000375B2" w:rsidRDefault="00320DC3" w:rsidP="007566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2E3F5B">
        <w:rPr>
          <w:b/>
          <w:sz w:val="28"/>
          <w:szCs w:val="28"/>
        </w:rPr>
        <w:t xml:space="preserve"> №7</w:t>
      </w:r>
    </w:p>
    <w:p w:rsidR="007566D2" w:rsidRDefault="007566D2" w:rsidP="007566D2">
      <w:pPr>
        <w:jc w:val="center"/>
        <w:rPr>
          <w:b/>
          <w:sz w:val="24"/>
          <w:szCs w:val="24"/>
        </w:rPr>
      </w:pPr>
    </w:p>
    <w:p w:rsidR="007566D2" w:rsidRDefault="007566D2" w:rsidP="007566D2">
      <w:pPr>
        <w:jc w:val="center"/>
        <w:rPr>
          <w:sz w:val="28"/>
          <w:szCs w:val="28"/>
        </w:rPr>
      </w:pPr>
      <w:r w:rsidRPr="00553807">
        <w:rPr>
          <w:sz w:val="28"/>
          <w:szCs w:val="28"/>
        </w:rPr>
        <w:t>Тема.</w:t>
      </w:r>
      <w:r w:rsidRPr="00B5488C">
        <w:rPr>
          <w:b/>
          <w:sz w:val="28"/>
          <w:szCs w:val="28"/>
        </w:rPr>
        <w:t xml:space="preserve"> </w:t>
      </w:r>
      <w:r w:rsidR="00BC297D" w:rsidRPr="004872C9">
        <w:rPr>
          <w:sz w:val="28"/>
          <w:szCs w:val="28"/>
        </w:rPr>
        <w:t>Расчет заработной платы работников АТП</w:t>
      </w:r>
    </w:p>
    <w:p w:rsidR="00BC297D" w:rsidRPr="00B5488C" w:rsidRDefault="00BC297D" w:rsidP="007566D2">
      <w:pPr>
        <w:jc w:val="center"/>
        <w:rPr>
          <w:b/>
          <w:i/>
        </w:rPr>
      </w:pPr>
    </w:p>
    <w:p w:rsidR="00B31BE7" w:rsidRDefault="00320DC3" w:rsidP="00B31BE7">
      <w:pPr>
        <w:jc w:val="both"/>
        <w:rPr>
          <w:rStyle w:val="FontStyle27"/>
          <w:rFonts w:ascii="Times New Roman" w:hAnsi="Times New Roman" w:cs="Times New Roman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="00B31BE7" w:rsidRPr="00BC297D">
        <w:t xml:space="preserve">научиться рассчитывать </w:t>
      </w:r>
      <w:r w:rsidR="00B31BE7" w:rsidRPr="00BC297D">
        <w:rPr>
          <w:rStyle w:val="FontStyle27"/>
          <w:rFonts w:ascii="Times New Roman" w:hAnsi="Times New Roman" w:cs="Times New Roman"/>
        </w:rPr>
        <w:t>заработную плату ремонтных рабочих при разных системах опла</w:t>
      </w:r>
      <w:r w:rsidR="00B31BE7" w:rsidRPr="00BC297D">
        <w:rPr>
          <w:rStyle w:val="FontStyle27"/>
          <w:rFonts w:ascii="Times New Roman" w:hAnsi="Times New Roman" w:cs="Times New Roman"/>
        </w:rPr>
        <w:softHyphen/>
        <w:t>ты труда.</w:t>
      </w:r>
    </w:p>
    <w:p w:rsidR="00320DC3" w:rsidRPr="00320DC3" w:rsidRDefault="00320DC3" w:rsidP="00320DC3">
      <w:pPr>
        <w:jc w:val="both"/>
        <w:rPr>
          <w:sz w:val="24"/>
          <w:szCs w:val="24"/>
        </w:rPr>
      </w:pPr>
    </w:p>
    <w:p w:rsidR="00320DC3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B31BE7" w:rsidRDefault="00B31BE7" w:rsidP="00320DC3">
      <w:pPr>
        <w:pStyle w:val="12"/>
        <w:rPr>
          <w:rFonts w:ascii="Times New Roman" w:hAnsi="Times New Roman"/>
          <w:b/>
          <w:sz w:val="24"/>
          <w:szCs w:val="24"/>
        </w:rPr>
      </w:pPr>
    </w:p>
    <w:p w:rsidR="00320DC3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  <w:r w:rsidR="004D3C6D">
        <w:rPr>
          <w:rFonts w:ascii="Times New Roman" w:hAnsi="Times New Roman"/>
          <w:b/>
          <w:sz w:val="24"/>
          <w:szCs w:val="24"/>
        </w:rPr>
        <w:t>:</w:t>
      </w:r>
    </w:p>
    <w:p w:rsidR="004E7F8F" w:rsidRPr="004E7F8F" w:rsidRDefault="004E7F8F" w:rsidP="004E7F8F">
      <w:pPr>
        <w:spacing w:line="360" w:lineRule="auto"/>
        <w:ind w:firstLine="708"/>
        <w:rPr>
          <w:sz w:val="24"/>
          <w:szCs w:val="24"/>
        </w:rPr>
      </w:pPr>
      <w:r w:rsidRPr="004E7F8F">
        <w:rPr>
          <w:sz w:val="24"/>
          <w:szCs w:val="24"/>
        </w:rPr>
        <w:t>Определение среднего разряда ремонтных рабочих:</w:t>
      </w:r>
    </w:p>
    <w:p w:rsidR="004E7F8F" w:rsidRPr="004E7F8F" w:rsidRDefault="004E7F8F" w:rsidP="004E7F8F">
      <w:pPr>
        <w:jc w:val="center"/>
        <w:rPr>
          <w:sz w:val="24"/>
          <w:szCs w:val="24"/>
        </w:rPr>
      </w:pPr>
      <w:r w:rsidRPr="004E7F8F">
        <w:rPr>
          <w:position w:val="-34"/>
          <w:sz w:val="24"/>
          <w:szCs w:val="24"/>
        </w:rPr>
        <w:object w:dxaOrig="5000" w:dyaOrig="780">
          <v:shape id="_x0000_i1106" type="#_x0000_t75" style="width:338.5pt;height:40.2pt" o:ole="">
            <v:imagedata r:id="rId169" o:title=""/>
          </v:shape>
          <o:OLEObject Type="Embed" ProgID="Equation.3" ShapeID="_x0000_i1106" DrawAspect="Content" ObjectID="_1635155357" r:id="rId170"/>
        </w:object>
      </w:r>
    </w:p>
    <w:p w:rsidR="004E7F8F" w:rsidRPr="004E7F8F" w:rsidRDefault="004E7F8F" w:rsidP="004E7F8F">
      <w:pPr>
        <w:rPr>
          <w:sz w:val="24"/>
          <w:szCs w:val="24"/>
        </w:rPr>
      </w:pPr>
    </w:p>
    <w:p w:rsidR="004E7F8F" w:rsidRPr="004E7F8F" w:rsidRDefault="004E7F8F" w:rsidP="004E7F8F">
      <w:pPr>
        <w:rPr>
          <w:sz w:val="24"/>
          <w:szCs w:val="24"/>
        </w:rPr>
      </w:pPr>
      <w:r w:rsidRPr="004E7F8F">
        <w:rPr>
          <w:sz w:val="24"/>
          <w:szCs w:val="24"/>
        </w:rPr>
        <w:t>Где  Р</w:t>
      </w:r>
      <w:r w:rsidRPr="004E7F8F">
        <w:rPr>
          <w:position w:val="-14"/>
          <w:sz w:val="24"/>
          <w:szCs w:val="24"/>
        </w:rPr>
        <w:object w:dxaOrig="240" w:dyaOrig="400">
          <v:shape id="_x0000_i1107" type="#_x0000_t75" style="width:12.15pt;height:20.55pt" o:ole="">
            <v:imagedata r:id="rId171" o:title=""/>
          </v:shape>
          <o:OLEObject Type="Embed" ProgID="Equation.3" ShapeID="_x0000_i1107" DrawAspect="Content" ObjectID="_1635155358" r:id="rId172"/>
        </w:object>
      </w:r>
      <w:r w:rsidRPr="004E7F8F">
        <w:rPr>
          <w:sz w:val="24"/>
          <w:szCs w:val="24"/>
        </w:rPr>
        <w:t>- средний разряд ремонтных рабочих, разряд;</w:t>
      </w:r>
    </w:p>
    <w:p w:rsidR="004E7F8F" w:rsidRPr="004E7F8F" w:rsidRDefault="004E7F8F" w:rsidP="004E7F8F">
      <w:pPr>
        <w:rPr>
          <w:sz w:val="24"/>
          <w:szCs w:val="24"/>
        </w:rPr>
      </w:pPr>
      <w:r w:rsidRPr="004E7F8F">
        <w:rPr>
          <w:sz w:val="24"/>
          <w:szCs w:val="24"/>
        </w:rPr>
        <w:t xml:space="preserve"> </w:t>
      </w:r>
      <w:r w:rsidRPr="004E7F8F">
        <w:rPr>
          <w:sz w:val="24"/>
          <w:szCs w:val="24"/>
          <w:lang w:val="en-US"/>
        </w:rPr>
        <w:t>N</w:t>
      </w:r>
      <w:r w:rsidRPr="004E7F8F">
        <w:rPr>
          <w:sz w:val="24"/>
          <w:szCs w:val="24"/>
          <w:vertAlign w:val="subscript"/>
          <w:lang w:val="en-US"/>
        </w:rPr>
        <w:t>I</w:t>
      </w:r>
      <w:r w:rsidRPr="004E7F8F">
        <w:rPr>
          <w:sz w:val="24"/>
          <w:szCs w:val="24"/>
        </w:rPr>
        <w:t xml:space="preserve">, </w:t>
      </w:r>
      <w:r w:rsidRPr="004E7F8F">
        <w:rPr>
          <w:sz w:val="24"/>
          <w:szCs w:val="24"/>
          <w:lang w:val="en-US"/>
        </w:rPr>
        <w:t>N</w:t>
      </w:r>
      <w:r w:rsidRPr="004E7F8F">
        <w:rPr>
          <w:sz w:val="24"/>
          <w:szCs w:val="24"/>
          <w:vertAlign w:val="subscript"/>
          <w:lang w:val="en-US"/>
        </w:rPr>
        <w:t>II</w:t>
      </w:r>
      <w:r w:rsidRPr="004E7F8F">
        <w:rPr>
          <w:sz w:val="24"/>
          <w:szCs w:val="24"/>
        </w:rPr>
        <w:t xml:space="preserve">, </w:t>
      </w:r>
      <w:r w:rsidRPr="004E7F8F">
        <w:rPr>
          <w:sz w:val="24"/>
          <w:szCs w:val="24"/>
          <w:lang w:val="en-US"/>
        </w:rPr>
        <w:t>N</w:t>
      </w:r>
      <w:r w:rsidRPr="004E7F8F">
        <w:rPr>
          <w:sz w:val="24"/>
          <w:szCs w:val="24"/>
          <w:vertAlign w:val="subscript"/>
          <w:lang w:val="en-US"/>
        </w:rPr>
        <w:t>III</w:t>
      </w:r>
      <w:r w:rsidRPr="004E7F8F">
        <w:rPr>
          <w:sz w:val="24"/>
          <w:szCs w:val="24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4E7F8F">
            <w:rPr>
              <w:sz w:val="24"/>
              <w:szCs w:val="24"/>
              <w:lang w:val="en-US"/>
            </w:rPr>
            <w:t>N</w:t>
          </w:r>
          <w:r w:rsidRPr="004E7F8F">
            <w:rPr>
              <w:sz w:val="24"/>
              <w:szCs w:val="24"/>
              <w:vertAlign w:val="subscript"/>
              <w:lang w:val="en-US"/>
            </w:rPr>
            <w:t>IV</w:t>
          </w:r>
        </w:smartTag>
        <w:r w:rsidRPr="004E7F8F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4E7F8F">
            <w:rPr>
              <w:sz w:val="24"/>
              <w:szCs w:val="24"/>
              <w:lang w:val="en-US"/>
            </w:rPr>
            <w:t>N</w:t>
          </w:r>
          <w:r w:rsidRPr="004E7F8F">
            <w:rPr>
              <w:sz w:val="24"/>
              <w:szCs w:val="24"/>
              <w:vertAlign w:val="subscript"/>
              <w:lang w:val="en-US"/>
            </w:rPr>
            <w:t>V</w:t>
          </w:r>
        </w:smartTag>
      </w:smartTag>
      <w:r w:rsidRPr="004E7F8F">
        <w:rPr>
          <w:sz w:val="24"/>
          <w:szCs w:val="24"/>
        </w:rPr>
        <w:t xml:space="preserve">, </w:t>
      </w:r>
      <w:r w:rsidRPr="004E7F8F">
        <w:rPr>
          <w:sz w:val="24"/>
          <w:szCs w:val="24"/>
          <w:lang w:val="en-US"/>
        </w:rPr>
        <w:t>N</w:t>
      </w:r>
      <w:r w:rsidRPr="004E7F8F">
        <w:rPr>
          <w:sz w:val="24"/>
          <w:szCs w:val="24"/>
          <w:vertAlign w:val="subscript"/>
          <w:lang w:val="en-US"/>
        </w:rPr>
        <w:t>VI</w:t>
      </w:r>
      <w:r w:rsidRPr="004E7F8F">
        <w:rPr>
          <w:sz w:val="24"/>
          <w:szCs w:val="24"/>
          <w:vertAlign w:val="subscript"/>
        </w:rPr>
        <w:t xml:space="preserve">  </w:t>
      </w:r>
      <w:r w:rsidRPr="004E7F8F">
        <w:rPr>
          <w:sz w:val="24"/>
          <w:szCs w:val="24"/>
        </w:rPr>
        <w:t>– численность рабочих по разрядам, чел.</w:t>
      </w:r>
    </w:p>
    <w:p w:rsidR="004E7F8F" w:rsidRPr="004E7F8F" w:rsidRDefault="004E7F8F" w:rsidP="004E7F8F">
      <w:pPr>
        <w:rPr>
          <w:sz w:val="24"/>
          <w:szCs w:val="24"/>
        </w:rPr>
      </w:pPr>
    </w:p>
    <w:p w:rsidR="004E7F8F" w:rsidRPr="004E7F8F" w:rsidRDefault="004E7F8F" w:rsidP="004E7F8F">
      <w:pPr>
        <w:rPr>
          <w:sz w:val="24"/>
          <w:szCs w:val="24"/>
        </w:rPr>
      </w:pPr>
      <w:r w:rsidRPr="004E7F8F">
        <w:rPr>
          <w:sz w:val="24"/>
          <w:szCs w:val="24"/>
        </w:rPr>
        <w:t xml:space="preserve"> </w:t>
      </w:r>
      <w:r w:rsidRPr="004E7F8F">
        <w:rPr>
          <w:sz w:val="24"/>
          <w:szCs w:val="24"/>
        </w:rPr>
        <w:tab/>
        <w:t>Расчет средней часовой тарифной ставки рабочих:</w:t>
      </w:r>
    </w:p>
    <w:p w:rsidR="004E7F8F" w:rsidRPr="004E7F8F" w:rsidRDefault="004E7F8F" w:rsidP="004E7F8F">
      <w:pPr>
        <w:ind w:firstLine="360"/>
        <w:jc w:val="center"/>
        <w:rPr>
          <w:sz w:val="24"/>
          <w:szCs w:val="24"/>
        </w:rPr>
      </w:pPr>
      <w:r w:rsidRPr="004E7F8F">
        <w:rPr>
          <w:position w:val="-34"/>
          <w:sz w:val="24"/>
          <w:szCs w:val="24"/>
        </w:rPr>
        <w:object w:dxaOrig="3780" w:dyaOrig="800">
          <v:shape id="_x0000_i1108" type="#_x0000_t75" style="width:181.4pt;height:38.35pt" o:ole="">
            <v:imagedata r:id="rId173" o:title=""/>
          </v:shape>
          <o:OLEObject Type="Embed" ProgID="Equation.3" ShapeID="_x0000_i1108" DrawAspect="Content" ObjectID="_1635155359" r:id="rId174"/>
        </w:object>
      </w:r>
    </w:p>
    <w:p w:rsidR="004E7F8F" w:rsidRPr="004E7F8F" w:rsidRDefault="004E7F8F" w:rsidP="004E7F8F">
      <w:pPr>
        <w:ind w:firstLine="360"/>
        <w:jc w:val="both"/>
        <w:rPr>
          <w:sz w:val="24"/>
          <w:szCs w:val="24"/>
        </w:rPr>
      </w:pPr>
    </w:p>
    <w:p w:rsidR="004E7F8F" w:rsidRPr="004E7F8F" w:rsidRDefault="004E7F8F" w:rsidP="004E7F8F">
      <w:pPr>
        <w:ind w:firstLine="360"/>
        <w:jc w:val="both"/>
        <w:rPr>
          <w:sz w:val="24"/>
          <w:szCs w:val="24"/>
        </w:rPr>
      </w:pPr>
      <w:r w:rsidRPr="004E7F8F">
        <w:rPr>
          <w:sz w:val="24"/>
          <w:szCs w:val="24"/>
        </w:rPr>
        <w:t>где С</w:t>
      </w:r>
      <w:r w:rsidRPr="004E7F8F">
        <w:rPr>
          <w:position w:val="-12"/>
          <w:sz w:val="24"/>
          <w:szCs w:val="24"/>
        </w:rPr>
        <w:object w:dxaOrig="260" w:dyaOrig="380">
          <v:shape id="_x0000_i1109" type="#_x0000_t75" style="width:13.1pt;height:18.7pt" o:ole="">
            <v:imagedata r:id="rId175" o:title=""/>
          </v:shape>
          <o:OLEObject Type="Embed" ProgID="Equation.3" ShapeID="_x0000_i1109" DrawAspect="Content" ObjectID="_1635155360" r:id="rId176"/>
        </w:object>
      </w:r>
      <w:r w:rsidRPr="004E7F8F">
        <w:rPr>
          <w:sz w:val="24"/>
          <w:szCs w:val="24"/>
        </w:rPr>
        <w:t>- средняя часовая тарифная ставка, руб.</w:t>
      </w:r>
    </w:p>
    <w:p w:rsidR="004E7F8F" w:rsidRPr="004E7F8F" w:rsidRDefault="004E7F8F" w:rsidP="004E7F8F">
      <w:pPr>
        <w:ind w:firstLine="360"/>
        <w:jc w:val="both"/>
        <w:rPr>
          <w:sz w:val="24"/>
          <w:szCs w:val="24"/>
        </w:rPr>
      </w:pPr>
      <w:r w:rsidRPr="004E7F8F">
        <w:rPr>
          <w:position w:val="-12"/>
          <w:sz w:val="24"/>
          <w:szCs w:val="24"/>
        </w:rPr>
        <w:object w:dxaOrig="1140" w:dyaOrig="440">
          <v:shape id="_x0000_i1110" type="#_x0000_t75" style="width:63.6pt;height:24.3pt" o:ole="">
            <v:imagedata r:id="rId177" o:title=""/>
          </v:shape>
          <o:OLEObject Type="Embed" ProgID="Equation.3" ShapeID="_x0000_i1110" DrawAspect="Content" ObjectID="_1635155361" r:id="rId178"/>
        </w:object>
      </w:r>
      <w:r w:rsidRPr="004E7F8F">
        <w:rPr>
          <w:sz w:val="24"/>
          <w:szCs w:val="24"/>
        </w:rPr>
        <w:t xml:space="preserve"> - часовые тарифные ставки рабочих, занятых на работах с нормальными условиями труда, руб.</w:t>
      </w:r>
      <w:r>
        <w:rPr>
          <w:sz w:val="24"/>
          <w:szCs w:val="24"/>
        </w:rPr>
        <w:t xml:space="preserve"> (приложение 5</w:t>
      </w:r>
      <w:r w:rsidRPr="004E7F8F">
        <w:rPr>
          <w:sz w:val="24"/>
          <w:szCs w:val="24"/>
        </w:rPr>
        <w:t>).;</w:t>
      </w:r>
    </w:p>
    <w:p w:rsidR="004E7F8F" w:rsidRDefault="004E7F8F" w:rsidP="004E7F8F">
      <w:pPr>
        <w:ind w:firstLine="360"/>
        <w:jc w:val="both"/>
        <w:rPr>
          <w:sz w:val="24"/>
          <w:szCs w:val="24"/>
        </w:rPr>
      </w:pPr>
      <w:r w:rsidRPr="004E7F8F">
        <w:rPr>
          <w:position w:val="-12"/>
          <w:sz w:val="24"/>
          <w:szCs w:val="24"/>
        </w:rPr>
        <w:object w:dxaOrig="1160" w:dyaOrig="440">
          <v:shape id="_x0000_i1111" type="#_x0000_t75" style="width:65.45pt;height:24.3pt" o:ole="">
            <v:imagedata r:id="rId179" o:title=""/>
          </v:shape>
          <o:OLEObject Type="Embed" ProgID="Equation.3" ShapeID="_x0000_i1111" DrawAspect="Content" ObjectID="_1635155362" r:id="rId180"/>
        </w:object>
      </w:r>
      <w:r w:rsidRPr="004E7F8F">
        <w:rPr>
          <w:sz w:val="24"/>
          <w:szCs w:val="24"/>
        </w:rPr>
        <w:t>- численность рабочих, занятых на  работах с нормальными условиями труда, чел.;</w:t>
      </w:r>
    </w:p>
    <w:p w:rsidR="00BD370A" w:rsidRPr="004E7F8F" w:rsidRDefault="00BD370A" w:rsidP="004E7F8F">
      <w:pPr>
        <w:ind w:firstLine="360"/>
        <w:jc w:val="both"/>
        <w:rPr>
          <w:sz w:val="24"/>
          <w:szCs w:val="24"/>
        </w:rPr>
      </w:pPr>
    </w:p>
    <w:p w:rsidR="00320DC3" w:rsidRPr="002C18DF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1.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Рассчитать средний разряд ремонтных рабочих и  среднюю часовую тарифную ставку рабочих  на основании следующих данных: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780"/>
        <w:gridCol w:w="1080"/>
        <w:gridCol w:w="3420"/>
      </w:tblGrid>
      <w:tr w:rsidR="00BC297D" w:rsidRPr="00DF2B9B" w:rsidTr="00DF2B9B">
        <w:trPr>
          <w:jc w:val="center"/>
        </w:trPr>
        <w:tc>
          <w:tcPr>
            <w:tcW w:w="46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378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Показатель</w:t>
            </w:r>
          </w:p>
        </w:tc>
        <w:tc>
          <w:tcPr>
            <w:tcW w:w="108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Кол-во, чел.</w:t>
            </w:r>
          </w:p>
        </w:tc>
        <w:tc>
          <w:tcPr>
            <w:tcW w:w="342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Часовая тарифная ставка, руб.</w:t>
            </w:r>
          </w:p>
        </w:tc>
      </w:tr>
      <w:tr w:rsidR="00BC297D" w:rsidRPr="00DF2B9B" w:rsidTr="00DF2B9B">
        <w:trPr>
          <w:jc w:val="center"/>
        </w:trPr>
        <w:tc>
          <w:tcPr>
            <w:tcW w:w="46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Численный состав рабочих, чел.</w:t>
            </w:r>
          </w:p>
        </w:tc>
        <w:tc>
          <w:tcPr>
            <w:tcW w:w="108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</w:t>
            </w:r>
          </w:p>
        </w:tc>
        <w:tc>
          <w:tcPr>
            <w:tcW w:w="3420" w:type="dxa"/>
          </w:tcPr>
          <w:p w:rsidR="00BC297D" w:rsidRPr="00DF2B9B" w:rsidRDefault="00BC297D" w:rsidP="00DF2B9B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60602C" w:rsidRPr="00DF2B9B" w:rsidTr="00DF2B9B">
        <w:trPr>
          <w:jc w:val="center"/>
        </w:trPr>
        <w:tc>
          <w:tcPr>
            <w:tcW w:w="468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 разряд</w:t>
            </w:r>
          </w:p>
        </w:tc>
        <w:tc>
          <w:tcPr>
            <w:tcW w:w="10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0602C" w:rsidRPr="00DF2B9B" w:rsidRDefault="0060602C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60602C" w:rsidRPr="00DF2B9B" w:rsidTr="00DF2B9B">
        <w:trPr>
          <w:jc w:val="center"/>
        </w:trPr>
        <w:tc>
          <w:tcPr>
            <w:tcW w:w="468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 разряд</w:t>
            </w:r>
          </w:p>
        </w:tc>
        <w:tc>
          <w:tcPr>
            <w:tcW w:w="10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</w:tcPr>
          <w:p w:rsidR="0060602C" w:rsidRPr="00DF2B9B" w:rsidRDefault="0060602C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60602C" w:rsidRPr="00DF2B9B" w:rsidTr="00DF2B9B">
        <w:trPr>
          <w:jc w:val="center"/>
        </w:trPr>
        <w:tc>
          <w:tcPr>
            <w:tcW w:w="468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3 разряд </w:t>
            </w:r>
          </w:p>
        </w:tc>
        <w:tc>
          <w:tcPr>
            <w:tcW w:w="10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3420" w:type="dxa"/>
          </w:tcPr>
          <w:p w:rsidR="0060602C" w:rsidRPr="00DF2B9B" w:rsidRDefault="0060602C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60602C" w:rsidRPr="00DF2B9B" w:rsidTr="00DF2B9B">
        <w:trPr>
          <w:jc w:val="center"/>
        </w:trPr>
        <w:tc>
          <w:tcPr>
            <w:tcW w:w="468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4 разряд </w:t>
            </w:r>
          </w:p>
        </w:tc>
        <w:tc>
          <w:tcPr>
            <w:tcW w:w="10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3420" w:type="dxa"/>
          </w:tcPr>
          <w:p w:rsidR="0060602C" w:rsidRPr="00DF2B9B" w:rsidRDefault="0060602C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60602C" w:rsidRPr="00DF2B9B" w:rsidTr="00DF2B9B">
        <w:trPr>
          <w:jc w:val="center"/>
        </w:trPr>
        <w:tc>
          <w:tcPr>
            <w:tcW w:w="468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 разряд</w:t>
            </w:r>
          </w:p>
        </w:tc>
        <w:tc>
          <w:tcPr>
            <w:tcW w:w="10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60602C" w:rsidRPr="00DF2B9B" w:rsidRDefault="0060602C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60602C" w:rsidRPr="00DF2B9B" w:rsidTr="00DF2B9B">
        <w:trPr>
          <w:jc w:val="center"/>
        </w:trPr>
        <w:tc>
          <w:tcPr>
            <w:tcW w:w="468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80" w:type="dxa"/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 разряд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602C" w:rsidRPr="00DF2B9B" w:rsidRDefault="0060602C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60602C" w:rsidRPr="00DF2B9B" w:rsidRDefault="0060602C" w:rsidP="00DF2B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370A" w:rsidRDefault="00BD370A" w:rsidP="00BC297D">
      <w:pPr>
        <w:jc w:val="both"/>
        <w:rPr>
          <w:b/>
          <w:sz w:val="24"/>
          <w:szCs w:val="24"/>
        </w:rPr>
      </w:pPr>
    </w:p>
    <w:p w:rsidR="00BD370A" w:rsidRDefault="00BD370A" w:rsidP="00BC297D">
      <w:pPr>
        <w:jc w:val="both"/>
        <w:rPr>
          <w:b/>
          <w:sz w:val="24"/>
          <w:szCs w:val="24"/>
        </w:rPr>
      </w:pPr>
    </w:p>
    <w:p w:rsidR="00BD370A" w:rsidRDefault="00BD370A" w:rsidP="00BC297D">
      <w:pPr>
        <w:jc w:val="both"/>
        <w:rPr>
          <w:b/>
          <w:sz w:val="24"/>
          <w:szCs w:val="24"/>
        </w:rPr>
      </w:pPr>
    </w:p>
    <w:p w:rsidR="00BD370A" w:rsidRDefault="00BD370A" w:rsidP="00BC297D">
      <w:pPr>
        <w:jc w:val="both"/>
        <w:rPr>
          <w:b/>
          <w:sz w:val="24"/>
          <w:szCs w:val="24"/>
        </w:rPr>
      </w:pP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lastRenderedPageBreak/>
        <w:t>Задание</w:t>
      </w:r>
      <w:r w:rsidR="00BC297D" w:rsidRPr="00B31BE7">
        <w:rPr>
          <w:b/>
          <w:sz w:val="24"/>
          <w:szCs w:val="24"/>
        </w:rPr>
        <w:t xml:space="preserve"> 2.</w:t>
      </w:r>
    </w:p>
    <w:p w:rsidR="00BC297D" w:rsidRDefault="00BC297D" w:rsidP="00BC29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АТП общая трудоемкость  ТО и ТР составила 560512 чел./час. Ремонтных рабочих 1 разряда 8% от общей численности, 2</w:t>
      </w:r>
      <w:r w:rsidRPr="009D13EB">
        <w:rPr>
          <w:sz w:val="24"/>
          <w:szCs w:val="24"/>
        </w:rPr>
        <w:t xml:space="preserve"> </w:t>
      </w:r>
      <w:r>
        <w:rPr>
          <w:sz w:val="24"/>
          <w:szCs w:val="24"/>
        </w:rPr>
        <w:t>разряда - 25%, 3</w:t>
      </w:r>
      <w:r w:rsidRPr="009D13EB">
        <w:rPr>
          <w:sz w:val="24"/>
          <w:szCs w:val="24"/>
        </w:rPr>
        <w:t xml:space="preserve"> </w:t>
      </w:r>
      <w:r>
        <w:rPr>
          <w:sz w:val="24"/>
          <w:szCs w:val="24"/>
        </w:rPr>
        <w:t>разряда -22%,4</w:t>
      </w:r>
      <w:r w:rsidRPr="009D13EB">
        <w:rPr>
          <w:sz w:val="24"/>
          <w:szCs w:val="24"/>
        </w:rPr>
        <w:t xml:space="preserve"> </w:t>
      </w:r>
      <w:r>
        <w:rPr>
          <w:sz w:val="24"/>
          <w:szCs w:val="24"/>
        </w:rPr>
        <w:t>разряда -30%,5</w:t>
      </w:r>
      <w:r w:rsidRPr="009D13EB">
        <w:rPr>
          <w:sz w:val="24"/>
          <w:szCs w:val="24"/>
        </w:rPr>
        <w:t xml:space="preserve"> </w:t>
      </w:r>
      <w:r>
        <w:rPr>
          <w:sz w:val="24"/>
          <w:szCs w:val="24"/>
        </w:rPr>
        <w:t>разряда -15%. Определить  количество  ремонтных рабочих и среднечасовую тарифную ставку ремонтных рабочих</w:t>
      </w:r>
    </w:p>
    <w:p w:rsidR="00BC297D" w:rsidRPr="00B31BE7" w:rsidRDefault="00320DC3" w:rsidP="00B31BE7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3.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Рассчитайте заработную плату рабочего, </w:t>
      </w:r>
      <w:r>
        <w:rPr>
          <w:sz w:val="24"/>
          <w:szCs w:val="24"/>
        </w:rPr>
        <w:t>если известно, что он произвел ремонт 5</w:t>
      </w:r>
      <w:r w:rsidRPr="00DA7F4E">
        <w:rPr>
          <w:sz w:val="24"/>
          <w:szCs w:val="24"/>
        </w:rPr>
        <w:t xml:space="preserve"> </w:t>
      </w:r>
      <w:r>
        <w:rPr>
          <w:sz w:val="24"/>
          <w:szCs w:val="24"/>
        </w:rPr>
        <w:t>автомобилей по расценке  5 150</w:t>
      </w:r>
      <w:r w:rsidRPr="00DA7F4E">
        <w:rPr>
          <w:sz w:val="24"/>
          <w:szCs w:val="24"/>
        </w:rPr>
        <w:t xml:space="preserve"> руб., а также сверх нормы </w:t>
      </w:r>
      <w:r>
        <w:rPr>
          <w:sz w:val="24"/>
          <w:szCs w:val="24"/>
        </w:rPr>
        <w:t xml:space="preserve">1 автомобиль </w:t>
      </w:r>
      <w:r w:rsidRPr="00DA7F4E">
        <w:rPr>
          <w:sz w:val="24"/>
          <w:szCs w:val="24"/>
        </w:rPr>
        <w:t>по расценке на  20 % выше нормативной.</w:t>
      </w:r>
    </w:p>
    <w:p w:rsidR="00BC297D" w:rsidRPr="00B31BE7" w:rsidRDefault="00320DC3" w:rsidP="00B31BE7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4.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Определите заработную плату рабочего повременщика, если известно</w:t>
      </w:r>
      <w:r>
        <w:rPr>
          <w:sz w:val="24"/>
          <w:szCs w:val="24"/>
        </w:rPr>
        <w:t>,</w:t>
      </w:r>
      <w:r w:rsidRPr="00DA7F4E">
        <w:rPr>
          <w:sz w:val="24"/>
          <w:szCs w:val="24"/>
        </w:rPr>
        <w:t xml:space="preserve"> что его тарифная ставка составляет 31 руб., он проработал 176 часов. Премия составила 30 %.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5.</w:t>
      </w:r>
    </w:p>
    <w:p w:rsidR="00BC297D" w:rsidRPr="00DA7F4E" w:rsidRDefault="00BC297D" w:rsidP="00BC297D">
      <w:pPr>
        <w:rPr>
          <w:sz w:val="24"/>
          <w:szCs w:val="24"/>
        </w:rPr>
      </w:pPr>
      <w:r w:rsidRPr="00DA7F4E">
        <w:rPr>
          <w:sz w:val="24"/>
          <w:szCs w:val="24"/>
        </w:rPr>
        <w:t>Определить сумму доплат за работу в ночные часы, если известно что:</w:t>
      </w:r>
    </w:p>
    <w:p w:rsidR="00BC297D" w:rsidRPr="00DA7F4E" w:rsidRDefault="00BC297D" w:rsidP="00DF2B9B">
      <w:pPr>
        <w:numPr>
          <w:ilvl w:val="0"/>
          <w:numId w:val="7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доля  доплаты за ночные часы работы от среднечасовой тарифной ставки рабочих - 0,25</w:t>
      </w:r>
    </w:p>
    <w:p w:rsidR="00BC297D" w:rsidRPr="00DA7F4E" w:rsidRDefault="00BC297D" w:rsidP="00DF2B9B">
      <w:pPr>
        <w:numPr>
          <w:ilvl w:val="0"/>
          <w:numId w:val="7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среднечасовая  тарифная ставка рабочих  - 32,46 руб.</w:t>
      </w:r>
    </w:p>
    <w:p w:rsidR="00BC297D" w:rsidRPr="00DA7F4E" w:rsidRDefault="00BC297D" w:rsidP="00DF2B9B">
      <w:pPr>
        <w:numPr>
          <w:ilvl w:val="0"/>
          <w:numId w:val="7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количество дней ночной работы за год -251 день</w:t>
      </w:r>
    </w:p>
    <w:p w:rsidR="00BC297D" w:rsidRPr="00DA7F4E" w:rsidRDefault="00BC297D" w:rsidP="00DF2B9B">
      <w:pPr>
        <w:numPr>
          <w:ilvl w:val="0"/>
          <w:numId w:val="7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ночные часы работы за смену - 4 часа</w:t>
      </w:r>
    </w:p>
    <w:p w:rsidR="00BC297D" w:rsidRPr="00DA7F4E" w:rsidRDefault="00BC297D" w:rsidP="00DF2B9B">
      <w:pPr>
        <w:numPr>
          <w:ilvl w:val="0"/>
          <w:numId w:val="7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количество рабочих работающих в ночное время- 3 чел.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6.</w:t>
      </w:r>
    </w:p>
    <w:p w:rsidR="00BC297D" w:rsidRPr="00DA7F4E" w:rsidRDefault="00BC297D" w:rsidP="00BC297D">
      <w:pPr>
        <w:rPr>
          <w:sz w:val="24"/>
          <w:szCs w:val="24"/>
        </w:rPr>
      </w:pPr>
      <w:r w:rsidRPr="00DA7F4E">
        <w:rPr>
          <w:sz w:val="24"/>
          <w:szCs w:val="24"/>
        </w:rPr>
        <w:t>Определить</w:t>
      </w:r>
      <w:r w:rsidRPr="00DA7F4E">
        <w:rPr>
          <w:b/>
          <w:i/>
          <w:sz w:val="24"/>
          <w:szCs w:val="24"/>
        </w:rPr>
        <w:t xml:space="preserve"> </w:t>
      </w:r>
      <w:r w:rsidRPr="00DA7F4E">
        <w:rPr>
          <w:sz w:val="24"/>
          <w:szCs w:val="24"/>
        </w:rPr>
        <w:t>сумму доплат за руководство бригадой, если известно что:</w:t>
      </w:r>
    </w:p>
    <w:p w:rsidR="00BC297D" w:rsidRPr="00DA7F4E" w:rsidRDefault="00BC297D" w:rsidP="00DF2B9B">
      <w:pPr>
        <w:numPr>
          <w:ilvl w:val="0"/>
          <w:numId w:val="8"/>
        </w:numPr>
        <w:rPr>
          <w:sz w:val="24"/>
          <w:szCs w:val="24"/>
        </w:rPr>
      </w:pPr>
      <w:r w:rsidRPr="00DA7F4E">
        <w:rPr>
          <w:sz w:val="24"/>
          <w:szCs w:val="24"/>
        </w:rPr>
        <w:t>месячная тарифная зарплата ремонтного рабочего с нормальными условиями труда - 4466 руб.</w:t>
      </w:r>
    </w:p>
    <w:p w:rsidR="00BC297D" w:rsidRPr="00DA7F4E" w:rsidRDefault="00BC297D" w:rsidP="00DF2B9B">
      <w:pPr>
        <w:numPr>
          <w:ilvl w:val="0"/>
          <w:numId w:val="8"/>
        </w:numPr>
        <w:rPr>
          <w:sz w:val="24"/>
          <w:szCs w:val="24"/>
        </w:rPr>
      </w:pPr>
      <w:r w:rsidRPr="00DA7F4E">
        <w:rPr>
          <w:sz w:val="24"/>
          <w:szCs w:val="24"/>
        </w:rPr>
        <w:t>процент доплаты рабочему за руководство бригадой -10%</w:t>
      </w:r>
    </w:p>
    <w:p w:rsidR="00BC297D" w:rsidRPr="00DA7F4E" w:rsidRDefault="00BC297D" w:rsidP="00DF2B9B">
      <w:pPr>
        <w:numPr>
          <w:ilvl w:val="0"/>
          <w:numId w:val="8"/>
        </w:numPr>
        <w:rPr>
          <w:sz w:val="24"/>
          <w:szCs w:val="24"/>
        </w:rPr>
      </w:pPr>
      <w:r w:rsidRPr="00DA7F4E">
        <w:rPr>
          <w:sz w:val="24"/>
          <w:szCs w:val="24"/>
        </w:rPr>
        <w:t>количество бригад исходя из численности рабочих - 2</w:t>
      </w:r>
    </w:p>
    <w:p w:rsidR="00BC297D" w:rsidRPr="00DA7F4E" w:rsidRDefault="00BC297D" w:rsidP="00DF2B9B">
      <w:pPr>
        <w:numPr>
          <w:ilvl w:val="0"/>
          <w:numId w:val="8"/>
        </w:numPr>
        <w:rPr>
          <w:sz w:val="24"/>
          <w:szCs w:val="24"/>
        </w:rPr>
      </w:pPr>
      <w:r w:rsidRPr="00DA7F4E">
        <w:rPr>
          <w:sz w:val="24"/>
          <w:szCs w:val="24"/>
        </w:rPr>
        <w:t>число месяцев в году- 12 месяцев</w:t>
      </w:r>
    </w:p>
    <w:p w:rsidR="00BD370A" w:rsidRDefault="00BD370A" w:rsidP="00BD370A">
      <w:pPr>
        <w:pStyle w:val="12"/>
        <w:rPr>
          <w:rFonts w:ascii="Times New Roman" w:hAnsi="Times New Roman"/>
          <w:b/>
          <w:sz w:val="24"/>
          <w:szCs w:val="24"/>
        </w:rPr>
      </w:pPr>
    </w:p>
    <w:p w:rsidR="00BD370A" w:rsidRDefault="00BD370A" w:rsidP="00BD370A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BD370A" w:rsidRPr="00EA289C" w:rsidRDefault="00BD370A" w:rsidP="00BD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BD370A" w:rsidRPr="00EA289C" w:rsidRDefault="00BD370A" w:rsidP="00BD37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BD370A" w:rsidRDefault="00BD370A" w:rsidP="00BD370A">
      <w:pPr>
        <w:pStyle w:val="12"/>
        <w:rPr>
          <w:rFonts w:ascii="Times New Roman" w:hAnsi="Times New Roman"/>
          <w:b/>
          <w:sz w:val="24"/>
          <w:szCs w:val="24"/>
        </w:rPr>
      </w:pPr>
    </w:p>
    <w:p w:rsidR="00BD370A" w:rsidRPr="00DA3981" w:rsidRDefault="00BD370A" w:rsidP="00BD370A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BD370A" w:rsidRPr="004C0290" w:rsidRDefault="00BD370A" w:rsidP="00063529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81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BD370A" w:rsidRPr="004C0290" w:rsidRDefault="00BD370A" w:rsidP="00063529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182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BD370A" w:rsidRPr="004C0290" w:rsidRDefault="00BD370A" w:rsidP="00063529">
      <w:pPr>
        <w:numPr>
          <w:ilvl w:val="0"/>
          <w:numId w:val="3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BC297D" w:rsidRPr="00BD370A" w:rsidRDefault="00BC297D" w:rsidP="00BC297D">
      <w:pPr>
        <w:jc w:val="both"/>
        <w:rPr>
          <w:sz w:val="24"/>
          <w:szCs w:val="24"/>
          <w:lang w:val="en-US"/>
        </w:rPr>
      </w:pPr>
    </w:p>
    <w:p w:rsidR="00BC297D" w:rsidRPr="00063529" w:rsidRDefault="00BC297D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BD370A" w:rsidRPr="00063529" w:rsidRDefault="00BD370A" w:rsidP="00BC297D">
      <w:pPr>
        <w:rPr>
          <w:sz w:val="24"/>
          <w:szCs w:val="24"/>
          <w:lang w:val="en-US"/>
        </w:rPr>
      </w:pPr>
    </w:p>
    <w:p w:rsidR="0058792B" w:rsidRPr="000375B2" w:rsidRDefault="00320DC3" w:rsidP="00587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58792B">
        <w:rPr>
          <w:b/>
          <w:sz w:val="28"/>
          <w:szCs w:val="28"/>
        </w:rPr>
        <w:t xml:space="preserve"> №</w:t>
      </w:r>
      <w:r w:rsidR="002E3F5B">
        <w:rPr>
          <w:b/>
          <w:sz w:val="28"/>
          <w:szCs w:val="28"/>
        </w:rPr>
        <w:t>8</w:t>
      </w:r>
    </w:p>
    <w:p w:rsidR="0058792B" w:rsidRDefault="0058792B" w:rsidP="0058792B">
      <w:pPr>
        <w:jc w:val="center"/>
        <w:rPr>
          <w:b/>
          <w:sz w:val="24"/>
          <w:szCs w:val="24"/>
        </w:rPr>
      </w:pPr>
    </w:p>
    <w:p w:rsidR="001C3744" w:rsidRDefault="0058792B" w:rsidP="0058792B">
      <w:pPr>
        <w:jc w:val="center"/>
        <w:rPr>
          <w:sz w:val="28"/>
          <w:szCs w:val="28"/>
        </w:rPr>
      </w:pPr>
      <w:r w:rsidRPr="00553807">
        <w:rPr>
          <w:sz w:val="28"/>
          <w:szCs w:val="28"/>
        </w:rPr>
        <w:t>Тема.</w:t>
      </w:r>
      <w:r w:rsidRPr="00B5488C">
        <w:rPr>
          <w:b/>
          <w:sz w:val="28"/>
          <w:szCs w:val="28"/>
        </w:rPr>
        <w:t xml:space="preserve"> </w:t>
      </w:r>
      <w:r w:rsidR="00BC297D" w:rsidRPr="004872C9">
        <w:rPr>
          <w:sz w:val="28"/>
          <w:szCs w:val="28"/>
        </w:rPr>
        <w:t>Расчет калькуляции себестоимости работ по ТО и ТР подвижного состава</w:t>
      </w:r>
    </w:p>
    <w:p w:rsidR="00D17608" w:rsidRPr="00B5488C" w:rsidRDefault="00D17608" w:rsidP="0058792B">
      <w:pPr>
        <w:jc w:val="center"/>
        <w:rPr>
          <w:b/>
          <w:i/>
        </w:rPr>
      </w:pPr>
    </w:p>
    <w:p w:rsidR="00D17608" w:rsidRPr="00D17608" w:rsidRDefault="00320DC3" w:rsidP="00D17608">
      <w:pPr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="00D17608" w:rsidRPr="00D17608">
        <w:rPr>
          <w:sz w:val="24"/>
          <w:szCs w:val="24"/>
        </w:rPr>
        <w:t xml:space="preserve">научиться рассчитывать калькуляцию </w:t>
      </w:r>
      <w:r w:rsidR="00D17608" w:rsidRPr="00D17608">
        <w:rPr>
          <w:rStyle w:val="FontStyle27"/>
          <w:rFonts w:ascii="Times New Roman" w:hAnsi="Times New Roman" w:cs="Times New Roman"/>
          <w:sz w:val="24"/>
          <w:szCs w:val="24"/>
        </w:rPr>
        <w:t>себестоимости работ по техническому обслуживанию и текущему ремонту подвижного состава.</w:t>
      </w:r>
    </w:p>
    <w:p w:rsidR="00D17608" w:rsidRPr="00BC297D" w:rsidRDefault="00D17608" w:rsidP="00D17608">
      <w:pPr>
        <w:jc w:val="both"/>
      </w:pPr>
    </w:p>
    <w:p w:rsidR="00320DC3" w:rsidRDefault="00320DC3" w:rsidP="00D17608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D17608" w:rsidRDefault="00D17608" w:rsidP="00D17608">
      <w:pPr>
        <w:jc w:val="both"/>
        <w:rPr>
          <w:b/>
          <w:sz w:val="24"/>
          <w:szCs w:val="24"/>
        </w:rPr>
      </w:pPr>
    </w:p>
    <w:p w:rsidR="00320DC3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Расходы на текущий ремонт зданий определяются в размере 2,5% от стоимости здания: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26"/>
          <w:sz w:val="24"/>
          <w:szCs w:val="24"/>
        </w:rPr>
        <w:object w:dxaOrig="2040" w:dyaOrig="720">
          <v:shape id="_x0000_i1112" type="#_x0000_t75" style="width:101.9pt;height:36.45pt" o:ole="">
            <v:imagedata r:id="rId183" o:title=""/>
          </v:shape>
          <o:OLEObject Type="Embed" ProgID="Equation.3" ShapeID="_x0000_i1112" DrawAspect="Content" ObjectID="_1635155363" r:id="rId184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position w:val="-14"/>
          <w:sz w:val="24"/>
          <w:szCs w:val="24"/>
        </w:rPr>
        <w:object w:dxaOrig="260" w:dyaOrig="400">
          <v:shape id="_x0000_i1113" type="#_x0000_t75" style="width:13.1pt;height:20.55pt" o:ole="">
            <v:imagedata r:id="rId185" o:title=""/>
          </v:shape>
          <o:OLEObject Type="Embed" ProgID="Equation.3" ShapeID="_x0000_i1113" DrawAspect="Content" ObjectID="_1635155364" r:id="rId186"/>
        </w:object>
      </w:r>
      <w:r w:rsidRPr="00BD370A">
        <w:rPr>
          <w:sz w:val="24"/>
          <w:szCs w:val="24"/>
        </w:rPr>
        <w:t>- расходы на текущий ремонт зданий,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С</w:t>
      </w:r>
      <w:r w:rsidRPr="00BD370A">
        <w:rPr>
          <w:sz w:val="24"/>
          <w:szCs w:val="24"/>
          <w:vertAlign w:val="subscript"/>
        </w:rPr>
        <w:t>зд</w:t>
      </w:r>
      <w:r w:rsidRPr="00BD370A">
        <w:rPr>
          <w:sz w:val="24"/>
          <w:szCs w:val="24"/>
        </w:rPr>
        <w:t xml:space="preserve"> – стоимость здания,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22"/>
          <w:sz w:val="24"/>
          <w:szCs w:val="24"/>
        </w:rPr>
        <w:object w:dxaOrig="1980" w:dyaOrig="480">
          <v:shape id="_x0000_i1114" type="#_x0000_t75" style="width:99.1pt;height:24.3pt" o:ole="">
            <v:imagedata r:id="rId187" o:title=""/>
          </v:shape>
          <o:OLEObject Type="Embed" ProgID="Equation.3" ShapeID="_x0000_i1114" DrawAspect="Content" ObjectID="_1635155365" r:id="rId188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  <w:vertAlign w:val="superscript"/>
        </w:rPr>
      </w:pPr>
      <w:r w:rsidRPr="00BD370A">
        <w:rPr>
          <w:sz w:val="24"/>
          <w:szCs w:val="24"/>
        </w:rPr>
        <w:t xml:space="preserve"> где     </w:t>
      </w:r>
      <w:r w:rsidRPr="00BD370A">
        <w:rPr>
          <w:sz w:val="24"/>
          <w:szCs w:val="24"/>
          <w:lang w:val="en-US"/>
        </w:rPr>
        <w:t>Vn</w:t>
      </w:r>
      <w:r w:rsidRPr="00BD370A">
        <w:rPr>
          <w:sz w:val="24"/>
          <w:szCs w:val="24"/>
        </w:rPr>
        <w:t xml:space="preserve"> – объем здания, м</w:t>
      </w:r>
      <w:r w:rsidRPr="00BD370A">
        <w:rPr>
          <w:sz w:val="24"/>
          <w:szCs w:val="24"/>
          <w:vertAlign w:val="superscript"/>
        </w:rPr>
        <w:t>3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            С</w:t>
      </w:r>
      <w:r w:rsidRPr="00BD370A">
        <w:rPr>
          <w:sz w:val="24"/>
          <w:szCs w:val="24"/>
          <w:vertAlign w:val="subscript"/>
        </w:rPr>
        <w:t>1м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 xml:space="preserve"> – стоимость 1м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 xml:space="preserve"> здания.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709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Объем здания  определяется по формуле:</w:t>
      </w:r>
    </w:p>
    <w:p w:rsidR="00BD370A" w:rsidRPr="00BD370A" w:rsidRDefault="00BD370A" w:rsidP="00BD370A">
      <w:pPr>
        <w:ind w:firstLine="709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709"/>
        <w:jc w:val="center"/>
        <w:rPr>
          <w:i/>
          <w:sz w:val="24"/>
          <w:szCs w:val="24"/>
        </w:rPr>
      </w:pPr>
      <w:r w:rsidRPr="00BD370A">
        <w:rPr>
          <w:i/>
          <w:sz w:val="24"/>
          <w:szCs w:val="24"/>
          <w:lang w:val="en-US"/>
        </w:rPr>
        <w:t>V</w:t>
      </w:r>
      <w:r w:rsidRPr="00BD370A">
        <w:rPr>
          <w:i/>
          <w:sz w:val="24"/>
          <w:szCs w:val="24"/>
          <w:vertAlign w:val="subscript"/>
          <w:lang w:val="en-US"/>
        </w:rPr>
        <w:t>n</w:t>
      </w:r>
      <w:r w:rsidRPr="00BD370A">
        <w:rPr>
          <w:i/>
          <w:sz w:val="24"/>
          <w:szCs w:val="24"/>
        </w:rPr>
        <w:t>=</w:t>
      </w:r>
      <w:r w:rsidRPr="00BD370A">
        <w:rPr>
          <w:sz w:val="24"/>
          <w:szCs w:val="24"/>
        </w:rPr>
        <w:t xml:space="preserve"> </w:t>
      </w:r>
      <w:r w:rsidRPr="00BD370A">
        <w:rPr>
          <w:sz w:val="24"/>
          <w:szCs w:val="24"/>
          <w:lang w:val="en-US"/>
        </w:rPr>
        <w:t>F</w:t>
      </w:r>
      <w:r w:rsidRPr="00BD370A">
        <w:rPr>
          <w:sz w:val="24"/>
          <w:szCs w:val="24"/>
          <w:vertAlign w:val="subscript"/>
        </w:rPr>
        <w:t>уч</w:t>
      </w:r>
      <w:r w:rsidRPr="00BD370A">
        <w:rPr>
          <w:i/>
          <w:sz w:val="24"/>
          <w:szCs w:val="24"/>
        </w:rPr>
        <w:t xml:space="preserve"> ×</w:t>
      </w:r>
      <w:r w:rsidRPr="00BD370A">
        <w:rPr>
          <w:i/>
          <w:sz w:val="24"/>
          <w:szCs w:val="24"/>
          <w:lang w:val="en-US"/>
        </w:rPr>
        <w:t>h</w:t>
      </w:r>
    </w:p>
    <w:p w:rsidR="00BD370A" w:rsidRPr="00BD370A" w:rsidRDefault="00BD370A" w:rsidP="00BD370A">
      <w:pPr>
        <w:ind w:firstLine="709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где  </w:t>
      </w:r>
      <w:r w:rsidRPr="00BD370A">
        <w:rPr>
          <w:sz w:val="24"/>
          <w:szCs w:val="24"/>
          <w:lang w:val="en-US"/>
        </w:rPr>
        <w:t>F</w:t>
      </w:r>
      <w:r w:rsidRPr="00BD370A">
        <w:rPr>
          <w:sz w:val="24"/>
          <w:szCs w:val="24"/>
          <w:vertAlign w:val="subscript"/>
        </w:rPr>
        <w:t xml:space="preserve">уч </w:t>
      </w:r>
      <w:r w:rsidRPr="00BD370A">
        <w:rPr>
          <w:sz w:val="24"/>
          <w:szCs w:val="24"/>
        </w:rPr>
        <w:t>- площадь участка, м2</w:t>
      </w:r>
    </w:p>
    <w:p w:rsidR="00BD370A" w:rsidRPr="00BD370A" w:rsidRDefault="00BD370A" w:rsidP="00BD370A">
      <w:pPr>
        <w:ind w:firstLine="709"/>
        <w:jc w:val="both"/>
        <w:rPr>
          <w:sz w:val="24"/>
          <w:szCs w:val="24"/>
        </w:rPr>
      </w:pPr>
      <w:r w:rsidRPr="00BD370A">
        <w:rPr>
          <w:i/>
          <w:sz w:val="24"/>
          <w:szCs w:val="24"/>
        </w:rPr>
        <w:t>h</w:t>
      </w:r>
      <w:r w:rsidRPr="00BD370A">
        <w:rPr>
          <w:sz w:val="24"/>
          <w:szCs w:val="24"/>
        </w:rPr>
        <w:t xml:space="preserve"> – высота здания, м (4,5÷5м)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708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Ориентировочно принимается сметная  стоимость 1м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 xml:space="preserve"> строительного объема здания (по состоянию на 1.01.2000г.):</w:t>
      </w:r>
    </w:p>
    <w:p w:rsidR="00BD370A" w:rsidRPr="00BD370A" w:rsidRDefault="00BD370A" w:rsidP="00063529">
      <w:pPr>
        <w:numPr>
          <w:ilvl w:val="0"/>
          <w:numId w:val="33"/>
        </w:numPr>
        <w:ind w:left="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строительство производственного корпуса – 352 руб.</w:t>
      </w:r>
    </w:p>
    <w:p w:rsidR="00BD370A" w:rsidRPr="00BD370A" w:rsidRDefault="00BD370A" w:rsidP="00063529">
      <w:pPr>
        <w:numPr>
          <w:ilvl w:val="0"/>
          <w:numId w:val="33"/>
        </w:numPr>
        <w:ind w:left="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реконструкция производственного корпуса – 430 руб.</w:t>
      </w:r>
    </w:p>
    <w:p w:rsidR="00BD370A" w:rsidRPr="00BD370A" w:rsidRDefault="00BD370A" w:rsidP="00BD370A">
      <w:pPr>
        <w:ind w:firstLine="708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Для пересчета в текущий уровень цен используются индексы сметной стоимости, которые разрабатываются ежеквартально Федеральным центром по ценообразованию для отдельных регионов страны. Индекс сметной стоимости для Белгородской области составил  </w:t>
      </w:r>
      <w:r w:rsidR="00907A60">
        <w:rPr>
          <w:sz w:val="24"/>
          <w:szCs w:val="24"/>
          <w:u w:val="single"/>
        </w:rPr>
        <w:t>____</w:t>
      </w:r>
      <w:r w:rsidRPr="00BD370A">
        <w:rPr>
          <w:sz w:val="24"/>
          <w:szCs w:val="24"/>
        </w:rPr>
        <w:t xml:space="preserve">  в  </w:t>
      </w:r>
      <w:r w:rsidRPr="00BD370A">
        <w:rPr>
          <w:sz w:val="24"/>
          <w:szCs w:val="24"/>
          <w:lang w:val="en-US"/>
        </w:rPr>
        <w:t>I</w:t>
      </w:r>
      <w:r w:rsidRPr="00BD370A">
        <w:rPr>
          <w:sz w:val="24"/>
          <w:szCs w:val="24"/>
        </w:rPr>
        <w:t xml:space="preserve"> квартале </w:t>
      </w:r>
      <w:r w:rsidR="00907A60">
        <w:rPr>
          <w:sz w:val="24"/>
          <w:szCs w:val="24"/>
          <w:u w:val="single"/>
        </w:rPr>
        <w:t>20____</w:t>
      </w:r>
      <w:r w:rsidRPr="00BD370A">
        <w:rPr>
          <w:sz w:val="24"/>
          <w:szCs w:val="24"/>
          <w:u w:val="single"/>
        </w:rPr>
        <w:t xml:space="preserve"> </w:t>
      </w:r>
      <w:r w:rsidRPr="00BD370A">
        <w:rPr>
          <w:sz w:val="24"/>
          <w:szCs w:val="24"/>
        </w:rPr>
        <w:t>г.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Расходы на амортизацию здания определяются в размере 3-4% от стоимости здания по формуле: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24"/>
          <w:sz w:val="24"/>
          <w:szCs w:val="24"/>
        </w:rPr>
        <w:object w:dxaOrig="1380" w:dyaOrig="660">
          <v:shape id="_x0000_i1115" type="#_x0000_t75" style="width:69.2pt;height:32.75pt" o:ole="">
            <v:imagedata r:id="rId189" o:title=""/>
          </v:shape>
          <o:OLEObject Type="Embed" ProgID="Equation.3" ShapeID="_x0000_i1115" DrawAspect="Content" ObjectID="_1635155366" r:id="rId190"/>
        </w:object>
      </w:r>
    </w:p>
    <w:p w:rsidR="00BD370A" w:rsidRPr="00BD370A" w:rsidRDefault="00BD370A" w:rsidP="00BD370A">
      <w:pPr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position w:val="-12"/>
          <w:sz w:val="24"/>
          <w:szCs w:val="24"/>
        </w:rPr>
        <w:object w:dxaOrig="240" w:dyaOrig="380">
          <v:shape id="_x0000_i1116" type="#_x0000_t75" style="width:12.15pt;height:18.7pt" o:ole="">
            <v:imagedata r:id="rId191" o:title=""/>
          </v:shape>
          <o:OLEObject Type="Embed" ProgID="Equation.3" ShapeID="_x0000_i1116" DrawAspect="Content" ObjectID="_1635155367" r:id="rId192"/>
        </w:object>
      </w:r>
      <w:r w:rsidRPr="00BD370A">
        <w:rPr>
          <w:sz w:val="24"/>
          <w:szCs w:val="24"/>
        </w:rPr>
        <w:t>- расходы на амортизацию здания, руб.</w:t>
      </w:r>
    </w:p>
    <w:p w:rsidR="00BD370A" w:rsidRPr="00BD370A" w:rsidRDefault="00BD370A" w:rsidP="00BD370A">
      <w:pPr>
        <w:rPr>
          <w:sz w:val="24"/>
          <w:szCs w:val="24"/>
        </w:rPr>
      </w:pPr>
      <w:r w:rsidRPr="00BD370A">
        <w:rPr>
          <w:sz w:val="24"/>
          <w:szCs w:val="24"/>
        </w:rPr>
        <w:t>С</w:t>
      </w:r>
      <w:r w:rsidRPr="00BD370A">
        <w:rPr>
          <w:sz w:val="24"/>
          <w:szCs w:val="24"/>
          <w:vertAlign w:val="subscript"/>
        </w:rPr>
        <w:t>зд</w:t>
      </w:r>
      <w:r w:rsidRPr="00BD370A">
        <w:rPr>
          <w:sz w:val="24"/>
          <w:szCs w:val="24"/>
        </w:rPr>
        <w:t xml:space="preserve"> - стоимость здания,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Расходы на текущий ремонт оборудования участка, отделения, зоны, определяются в размере 3-5% от стоимости технологического оборудования и  определяются по формуле: 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  <w:lang w:val="en-US"/>
        </w:rPr>
      </w:pPr>
      <w:r w:rsidRPr="00BD370A">
        <w:rPr>
          <w:position w:val="-26"/>
          <w:sz w:val="24"/>
          <w:szCs w:val="24"/>
        </w:rPr>
        <w:object w:dxaOrig="2020" w:dyaOrig="720">
          <v:shape id="_x0000_i1117" type="#_x0000_t75" style="width:101pt;height:36.45pt" o:ole="">
            <v:imagedata r:id="rId193" o:title=""/>
          </v:shape>
          <o:OLEObject Type="Embed" ProgID="Equation.3" ShapeID="_x0000_i1117" DrawAspect="Content" ObjectID="_1635155368" r:id="rId194"/>
        </w:object>
      </w:r>
    </w:p>
    <w:p w:rsidR="00BD370A" w:rsidRPr="00BD370A" w:rsidRDefault="00BD370A" w:rsidP="00BD370A">
      <w:pPr>
        <w:ind w:firstLine="360"/>
        <w:rPr>
          <w:sz w:val="24"/>
          <w:szCs w:val="24"/>
          <w:lang w:val="en-US"/>
        </w:rPr>
      </w:pPr>
    </w:p>
    <w:p w:rsidR="00BD370A" w:rsidRPr="00BD370A" w:rsidRDefault="00BD370A" w:rsidP="00BD370A">
      <w:pPr>
        <w:ind w:firstLine="357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position w:val="-14"/>
          <w:sz w:val="24"/>
          <w:szCs w:val="24"/>
        </w:rPr>
        <w:object w:dxaOrig="360" w:dyaOrig="400">
          <v:shape id="_x0000_i1118" type="#_x0000_t75" style="width:17.75pt;height:20.55pt" o:ole="">
            <v:imagedata r:id="rId195" o:title=""/>
          </v:shape>
          <o:OLEObject Type="Embed" ProgID="Equation.3" ShapeID="_x0000_i1118" DrawAspect="Content" ObjectID="_1635155369" r:id="rId196"/>
        </w:object>
      </w:r>
      <w:r w:rsidRPr="00BD370A">
        <w:rPr>
          <w:sz w:val="24"/>
          <w:szCs w:val="24"/>
        </w:rPr>
        <w:t xml:space="preserve"> - расходы на текущий ремонт оборудования, руб.</w:t>
      </w:r>
    </w:p>
    <w:p w:rsidR="00BD370A" w:rsidRPr="00BD370A" w:rsidRDefault="00BD370A" w:rsidP="00BD370A">
      <w:pPr>
        <w:ind w:firstLine="357"/>
        <w:rPr>
          <w:sz w:val="24"/>
          <w:szCs w:val="24"/>
        </w:rPr>
      </w:pPr>
      <w:r w:rsidRPr="00BD370A">
        <w:rPr>
          <w:sz w:val="24"/>
          <w:szCs w:val="24"/>
        </w:rPr>
        <w:t>С</w:t>
      </w:r>
      <w:r w:rsidRPr="00BD370A">
        <w:rPr>
          <w:sz w:val="24"/>
          <w:szCs w:val="24"/>
          <w:vertAlign w:val="subscript"/>
        </w:rPr>
        <w:t>об</w:t>
      </w:r>
      <w:r w:rsidRPr="00BD370A">
        <w:rPr>
          <w:sz w:val="24"/>
          <w:szCs w:val="24"/>
        </w:rPr>
        <w:t xml:space="preserve"> – балансовая стоимость оборудования, руб.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lastRenderedPageBreak/>
        <w:t>Расходы на амортизацию оборудования определяются в размере 8-10% от стоимости оборудования:</w:t>
      </w:r>
    </w:p>
    <w:p w:rsidR="00BD370A" w:rsidRPr="00BD370A" w:rsidRDefault="00BD370A" w:rsidP="00BD370A">
      <w:pPr>
        <w:ind w:firstLine="357"/>
        <w:jc w:val="center"/>
        <w:rPr>
          <w:sz w:val="24"/>
          <w:szCs w:val="24"/>
        </w:rPr>
      </w:pPr>
      <w:r w:rsidRPr="00BD370A">
        <w:rPr>
          <w:position w:val="-24"/>
          <w:sz w:val="24"/>
          <w:szCs w:val="24"/>
        </w:rPr>
        <w:object w:dxaOrig="1600" w:dyaOrig="660">
          <v:shape id="_x0000_i1119" type="#_x0000_t75" style="width:80.4pt;height:32.75pt" o:ole="">
            <v:imagedata r:id="rId197" o:title=""/>
          </v:shape>
          <o:OLEObject Type="Embed" ProgID="Equation.3" ShapeID="_x0000_i1119" DrawAspect="Content" ObjectID="_1635155370" r:id="rId198"/>
        </w:object>
      </w:r>
    </w:p>
    <w:p w:rsidR="00BD370A" w:rsidRPr="00BD370A" w:rsidRDefault="00BD370A" w:rsidP="00BD370A">
      <w:pPr>
        <w:ind w:firstLine="357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position w:val="-12"/>
          <w:sz w:val="24"/>
          <w:szCs w:val="24"/>
        </w:rPr>
        <w:object w:dxaOrig="360" w:dyaOrig="380">
          <v:shape id="_x0000_i1120" type="#_x0000_t75" style="width:17.75pt;height:18.7pt" o:ole="">
            <v:imagedata r:id="rId199" o:title=""/>
          </v:shape>
          <o:OLEObject Type="Embed" ProgID="Equation.3" ShapeID="_x0000_i1120" DrawAspect="Content" ObjectID="_1635155371" r:id="rId200"/>
        </w:object>
      </w:r>
      <w:r w:rsidRPr="00BD370A">
        <w:rPr>
          <w:sz w:val="24"/>
          <w:szCs w:val="24"/>
        </w:rPr>
        <w:t>- расходы на амортизацию оборудования, руб.</w:t>
      </w:r>
    </w:p>
    <w:p w:rsidR="00BD370A" w:rsidRPr="00BD370A" w:rsidRDefault="00BD370A" w:rsidP="00BD370A">
      <w:pPr>
        <w:ind w:firstLine="357"/>
        <w:rPr>
          <w:sz w:val="24"/>
          <w:szCs w:val="24"/>
        </w:rPr>
      </w:pPr>
      <w:r w:rsidRPr="00BD370A">
        <w:rPr>
          <w:sz w:val="24"/>
          <w:szCs w:val="24"/>
        </w:rPr>
        <w:t>С</w:t>
      </w:r>
      <w:r w:rsidRPr="00BD370A">
        <w:rPr>
          <w:sz w:val="24"/>
          <w:szCs w:val="24"/>
          <w:vertAlign w:val="subscript"/>
        </w:rPr>
        <w:t>об</w:t>
      </w:r>
      <w:r w:rsidRPr="00BD370A">
        <w:rPr>
          <w:sz w:val="24"/>
          <w:szCs w:val="24"/>
        </w:rPr>
        <w:t xml:space="preserve"> – балансовая стоимость оборудования, руб.</w:t>
      </w:r>
    </w:p>
    <w:p w:rsidR="00BD370A" w:rsidRPr="00BD370A" w:rsidRDefault="00BD370A" w:rsidP="00BD370A">
      <w:pPr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 </w:t>
      </w:r>
      <w:r w:rsidRPr="00BD370A">
        <w:rPr>
          <w:sz w:val="24"/>
          <w:szCs w:val="24"/>
        </w:rPr>
        <w:tab/>
        <w:t>Расходы на электроэнергию определяются  по двум направлениям: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- на освещение 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24"/>
          <w:sz w:val="24"/>
          <w:szCs w:val="24"/>
        </w:rPr>
        <w:object w:dxaOrig="4160" w:dyaOrig="760">
          <v:shape id="_x0000_i1121" type="#_x0000_t75" style="width:207.6pt;height:38.35pt" o:ole="">
            <v:imagedata r:id="rId201" o:title=""/>
          </v:shape>
          <o:OLEObject Type="Embed" ProgID="Equation.3" ShapeID="_x0000_i1121" DrawAspect="Content" ObjectID="_1635155372" r:id="rId202"/>
        </w:objec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где, Р</w:t>
      </w:r>
      <w:r w:rsidRPr="00BD370A">
        <w:rPr>
          <w:sz w:val="24"/>
          <w:szCs w:val="24"/>
          <w:vertAlign w:val="subscript"/>
        </w:rPr>
        <w:t>осв.эл.</w:t>
      </w:r>
      <w:r w:rsidRPr="00BD370A">
        <w:rPr>
          <w:sz w:val="24"/>
          <w:szCs w:val="24"/>
        </w:rPr>
        <w:t>- расходы на электроэнергию на освещение, руб.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 </w:t>
      </w:r>
      <w:r w:rsidRPr="00BD370A">
        <w:rPr>
          <w:sz w:val="24"/>
          <w:szCs w:val="24"/>
          <w:lang w:val="en-US"/>
        </w:rPr>
        <w:t>F</w:t>
      </w:r>
      <w:r w:rsidRPr="00BD370A">
        <w:rPr>
          <w:sz w:val="24"/>
          <w:szCs w:val="24"/>
          <w:vertAlign w:val="subscript"/>
        </w:rPr>
        <w:t>уч.</w:t>
      </w:r>
      <w:r w:rsidRPr="00BD370A">
        <w:rPr>
          <w:sz w:val="24"/>
          <w:szCs w:val="24"/>
        </w:rPr>
        <w:t xml:space="preserve"> – площадь помещения участка, м</w:t>
      </w:r>
      <w:r w:rsidRPr="00BD370A">
        <w:rPr>
          <w:sz w:val="24"/>
          <w:szCs w:val="24"/>
          <w:vertAlign w:val="superscript"/>
        </w:rPr>
        <w:t>2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Ф</w:t>
      </w:r>
      <w:r w:rsidRPr="00BD370A">
        <w:rPr>
          <w:sz w:val="24"/>
          <w:szCs w:val="24"/>
          <w:vertAlign w:val="subscript"/>
        </w:rPr>
        <w:t>р.м.</w:t>
      </w:r>
      <w:r w:rsidRPr="00BD370A">
        <w:rPr>
          <w:sz w:val="24"/>
          <w:szCs w:val="24"/>
        </w:rPr>
        <w:t xml:space="preserve"> – действительный фонд рабочего места, 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R</w:t>
      </w:r>
      <w:r w:rsidRPr="00BD370A">
        <w:rPr>
          <w:sz w:val="24"/>
          <w:szCs w:val="24"/>
        </w:rPr>
        <w:t xml:space="preserve"> – норма расхода электроэнергии на 1м</w:t>
      </w:r>
      <w:r w:rsidRPr="00BD370A">
        <w:rPr>
          <w:sz w:val="24"/>
          <w:szCs w:val="24"/>
          <w:vertAlign w:val="superscript"/>
        </w:rPr>
        <w:t>2</w:t>
      </w:r>
      <w:r w:rsidRPr="00BD370A">
        <w:rPr>
          <w:sz w:val="24"/>
          <w:szCs w:val="24"/>
        </w:rPr>
        <w:t xml:space="preserve"> площади, 15-20 Вт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Сквт – стоимость 1 Квт/час, по со</w:t>
      </w:r>
      <w:r w:rsidR="00907A60">
        <w:rPr>
          <w:sz w:val="24"/>
          <w:szCs w:val="24"/>
        </w:rPr>
        <w:t>стоянию на 20__г.</w:t>
      </w:r>
      <w:r w:rsidRPr="00BD370A">
        <w:rPr>
          <w:sz w:val="24"/>
          <w:szCs w:val="24"/>
        </w:rPr>
        <w:t xml:space="preserve"> </w:t>
      </w:r>
      <w:r w:rsidR="00907A60">
        <w:rPr>
          <w:sz w:val="24"/>
          <w:szCs w:val="24"/>
          <w:u w:val="single"/>
        </w:rPr>
        <w:t>___</w:t>
      </w:r>
      <w:r w:rsidRPr="00BD370A">
        <w:rPr>
          <w:sz w:val="24"/>
          <w:szCs w:val="24"/>
        </w:rPr>
        <w:t xml:space="preserve"> руб. 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i/>
          <w:sz w:val="24"/>
          <w:szCs w:val="24"/>
        </w:rPr>
        <w:t xml:space="preserve"> </w:t>
      </w:r>
      <w:r w:rsidRPr="00BD370A">
        <w:rPr>
          <w:sz w:val="24"/>
          <w:szCs w:val="24"/>
        </w:rPr>
        <w:t>К</w:t>
      </w:r>
      <w:r w:rsidRPr="00BD370A">
        <w:rPr>
          <w:sz w:val="24"/>
          <w:szCs w:val="24"/>
          <w:vertAlign w:val="subscript"/>
        </w:rPr>
        <w:t>спр</w:t>
      </w:r>
      <w:r w:rsidRPr="00BD370A">
        <w:rPr>
          <w:i/>
          <w:sz w:val="24"/>
          <w:szCs w:val="24"/>
        </w:rPr>
        <w:t xml:space="preserve"> </w:t>
      </w:r>
      <w:r w:rsidRPr="00BD370A">
        <w:rPr>
          <w:sz w:val="24"/>
          <w:szCs w:val="24"/>
        </w:rPr>
        <w:t xml:space="preserve"> - коэффициент спроса, 0,8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- на силовую электроэнергию 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34"/>
          <w:sz w:val="24"/>
          <w:szCs w:val="24"/>
        </w:rPr>
        <w:object w:dxaOrig="4500" w:dyaOrig="820">
          <v:shape id="_x0000_i1122" type="#_x0000_t75" style="width:225.35pt;height:41.15pt" o:ole="">
            <v:imagedata r:id="rId203" o:title=""/>
          </v:shape>
          <o:OLEObject Type="Embed" ProgID="Equation.3" ShapeID="_x0000_i1122" DrawAspect="Content" ObjectID="_1635155373" r:id="rId204"/>
        </w:objec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где, Р</w:t>
      </w:r>
      <w:r w:rsidRPr="00BD370A">
        <w:rPr>
          <w:sz w:val="24"/>
          <w:szCs w:val="24"/>
          <w:vertAlign w:val="subscript"/>
        </w:rPr>
        <w:t>сил. .эл.</w:t>
      </w:r>
      <w:r w:rsidRPr="00BD370A">
        <w:rPr>
          <w:sz w:val="24"/>
          <w:szCs w:val="24"/>
        </w:rPr>
        <w:t>- расходы на силовую электроэнергию, руб.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∑ </w:t>
      </w:r>
      <w:r w:rsidRPr="00BD370A">
        <w:rPr>
          <w:sz w:val="24"/>
          <w:szCs w:val="24"/>
          <w:lang w:val="en-US"/>
        </w:rPr>
        <w:t>N</w:t>
      </w:r>
      <w:r w:rsidRPr="00BD370A">
        <w:rPr>
          <w:sz w:val="24"/>
          <w:szCs w:val="24"/>
          <w:vertAlign w:val="subscript"/>
        </w:rPr>
        <w:t>уст</w:t>
      </w:r>
      <w:r w:rsidRPr="00BD370A">
        <w:rPr>
          <w:sz w:val="24"/>
          <w:szCs w:val="24"/>
        </w:rPr>
        <w:t xml:space="preserve"> – установленная мощность всего оборудования на участках, Квт/ч 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Ф</w:t>
      </w:r>
      <w:r w:rsidRPr="00BD370A">
        <w:rPr>
          <w:sz w:val="24"/>
          <w:szCs w:val="24"/>
          <w:vertAlign w:val="subscript"/>
        </w:rPr>
        <w:t>р.м.</w:t>
      </w:r>
      <w:r w:rsidRPr="00BD370A">
        <w:rPr>
          <w:sz w:val="24"/>
          <w:szCs w:val="24"/>
        </w:rPr>
        <w:t xml:space="preserve"> – годовой фонд рабочего места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i/>
          <w:sz w:val="24"/>
          <w:szCs w:val="24"/>
        </w:rPr>
        <w:t>η</w:t>
      </w:r>
      <w:r w:rsidRPr="00BD370A">
        <w:rPr>
          <w:sz w:val="24"/>
          <w:szCs w:val="24"/>
        </w:rPr>
        <w:t>3 – коэффициент загрузки оборудования, 0,7÷0,8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К</w:t>
      </w:r>
      <w:r w:rsidRPr="00BD370A">
        <w:rPr>
          <w:sz w:val="24"/>
          <w:szCs w:val="24"/>
          <w:vertAlign w:val="subscript"/>
        </w:rPr>
        <w:t>спр</w:t>
      </w:r>
      <w:r w:rsidRPr="00BD370A">
        <w:rPr>
          <w:sz w:val="24"/>
          <w:szCs w:val="24"/>
        </w:rPr>
        <w:t xml:space="preserve"> – коэффициент спроса, 0,6-0,8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i/>
          <w:sz w:val="24"/>
          <w:szCs w:val="24"/>
        </w:rPr>
        <w:t>η</w:t>
      </w:r>
      <w:r w:rsidRPr="00BD370A">
        <w:rPr>
          <w:sz w:val="24"/>
          <w:szCs w:val="24"/>
        </w:rPr>
        <w:t xml:space="preserve"> </w:t>
      </w:r>
      <w:r w:rsidRPr="00BD370A">
        <w:rPr>
          <w:sz w:val="24"/>
          <w:szCs w:val="24"/>
          <w:vertAlign w:val="subscript"/>
        </w:rPr>
        <w:t>м</w:t>
      </w:r>
      <w:r w:rsidRPr="00BD370A">
        <w:rPr>
          <w:sz w:val="24"/>
          <w:szCs w:val="24"/>
        </w:rPr>
        <w:t xml:space="preserve"> – коэффициент полезного действия, 0,85-0,9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i/>
          <w:sz w:val="24"/>
          <w:szCs w:val="24"/>
        </w:rPr>
        <w:t>η</w:t>
      </w:r>
      <w:r w:rsidRPr="00BD370A">
        <w:rPr>
          <w:sz w:val="24"/>
          <w:szCs w:val="24"/>
          <w:vertAlign w:val="subscript"/>
        </w:rPr>
        <w:t>п</w:t>
      </w:r>
      <w:r w:rsidRPr="00BD370A">
        <w:rPr>
          <w:sz w:val="24"/>
          <w:szCs w:val="24"/>
        </w:rPr>
        <w:t xml:space="preserve"> – коэффициент потерь в сети, 0,9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Сквт – стоимость 1 Квт/ч силовой энергии, по состоянию </w:t>
      </w:r>
      <w:r w:rsidR="00907A60">
        <w:rPr>
          <w:sz w:val="24"/>
          <w:szCs w:val="24"/>
        </w:rPr>
        <w:t>на 20__</w:t>
      </w:r>
      <w:r w:rsidRPr="00BD370A">
        <w:rPr>
          <w:sz w:val="24"/>
          <w:szCs w:val="24"/>
        </w:rPr>
        <w:t xml:space="preserve"> г.= </w:t>
      </w:r>
      <w:r w:rsidR="00907A60">
        <w:rPr>
          <w:sz w:val="24"/>
          <w:szCs w:val="24"/>
          <w:u w:val="single"/>
        </w:rPr>
        <w:t>___</w:t>
      </w:r>
      <w:r w:rsidRPr="00BD370A">
        <w:rPr>
          <w:sz w:val="24"/>
          <w:szCs w:val="24"/>
          <w:u w:val="single"/>
        </w:rPr>
        <w:t xml:space="preserve"> руб</w:t>
      </w:r>
      <w:r w:rsidRPr="00BD370A">
        <w:rPr>
          <w:sz w:val="24"/>
          <w:szCs w:val="24"/>
        </w:rPr>
        <w:t>.</w:t>
      </w:r>
    </w:p>
    <w:p w:rsidR="00BD370A" w:rsidRPr="00BD370A" w:rsidRDefault="00BD370A" w:rsidP="00BD370A">
      <w:pPr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 </w:t>
      </w:r>
      <w:r w:rsidRPr="00BD370A">
        <w:rPr>
          <w:sz w:val="24"/>
          <w:szCs w:val="24"/>
        </w:rPr>
        <w:tab/>
        <w:t>Расходы на отопление используемого здания участка, отделения, зоны определяем по формуле: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8"/>
          <w:sz w:val="24"/>
          <w:szCs w:val="24"/>
        </w:rPr>
        <w:object w:dxaOrig="1600" w:dyaOrig="420">
          <v:shape id="_x0000_i1123" type="#_x0000_t75" style="width:80.4pt;height:20.55pt" o:ole="">
            <v:imagedata r:id="rId205" o:title=""/>
          </v:shape>
          <o:OLEObject Type="Embed" ProgID="Equation.3" ShapeID="_x0000_i1123" DrawAspect="Content" ObjectID="_1635155374" r:id="rId206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где, Р</w:t>
      </w:r>
      <w:r w:rsidRPr="00BD370A">
        <w:rPr>
          <w:sz w:val="24"/>
          <w:szCs w:val="24"/>
          <w:vertAlign w:val="subscript"/>
        </w:rPr>
        <w:t>от</w:t>
      </w:r>
      <w:r w:rsidRPr="00BD370A">
        <w:rPr>
          <w:sz w:val="24"/>
          <w:szCs w:val="24"/>
        </w:rPr>
        <w:t>- расходы на отопление используемого здания,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Vn</w:t>
      </w:r>
      <w:r w:rsidRPr="00BD370A">
        <w:rPr>
          <w:sz w:val="24"/>
          <w:szCs w:val="24"/>
        </w:rPr>
        <w:t xml:space="preserve"> – объем 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>, используемого помещения;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С</w:t>
      </w:r>
      <w:r w:rsidRPr="00BD370A">
        <w:rPr>
          <w:sz w:val="24"/>
          <w:szCs w:val="24"/>
          <w:vertAlign w:val="subscript"/>
        </w:rPr>
        <w:t>1м3</w:t>
      </w:r>
      <w:r w:rsidRPr="00BD370A">
        <w:rPr>
          <w:sz w:val="24"/>
          <w:szCs w:val="24"/>
        </w:rPr>
        <w:t xml:space="preserve"> – средняя стоимость отопления </w:t>
      </w:r>
      <w:smartTag w:uri="urn:schemas-microsoft-com:office:smarttags" w:element="metricconverter">
        <w:smartTagPr>
          <w:attr w:name="ProductID" w:val="1 м3"/>
        </w:smartTagPr>
        <w:r w:rsidRPr="00BD370A">
          <w:rPr>
            <w:sz w:val="24"/>
            <w:szCs w:val="24"/>
          </w:rPr>
          <w:t>1 м</w:t>
        </w:r>
        <w:r w:rsidRPr="00BD370A">
          <w:rPr>
            <w:sz w:val="24"/>
            <w:szCs w:val="24"/>
            <w:vertAlign w:val="superscript"/>
          </w:rPr>
          <w:t>3</w:t>
        </w:r>
      </w:smartTag>
      <w:r w:rsidRPr="00BD370A">
        <w:rPr>
          <w:sz w:val="24"/>
          <w:szCs w:val="24"/>
        </w:rPr>
        <w:t xml:space="preserve"> здания за месяц, </w:t>
      </w:r>
      <w:r w:rsidR="00907A60">
        <w:rPr>
          <w:sz w:val="24"/>
          <w:szCs w:val="24"/>
        </w:rPr>
        <w:t>____</w:t>
      </w:r>
      <w:r w:rsidRPr="00BD370A">
        <w:rPr>
          <w:sz w:val="24"/>
          <w:szCs w:val="24"/>
        </w:rPr>
        <w:t>руб.</w:t>
      </w:r>
    </w:p>
    <w:p w:rsidR="00BD370A" w:rsidRPr="00BD370A" w:rsidRDefault="00BD370A" w:rsidP="00BD370A">
      <w:pPr>
        <w:ind w:firstLine="708"/>
        <w:rPr>
          <w:sz w:val="24"/>
          <w:szCs w:val="24"/>
        </w:rPr>
      </w:pPr>
      <w:r w:rsidRPr="00BD370A">
        <w:rPr>
          <w:sz w:val="24"/>
          <w:szCs w:val="24"/>
        </w:rPr>
        <w:t>Расходы на воду определяются по двум направлениям:</w:t>
      </w:r>
    </w:p>
    <w:p w:rsidR="00BD370A" w:rsidRPr="00BD370A" w:rsidRDefault="00BD370A" w:rsidP="00BD370A">
      <w:pPr>
        <w:jc w:val="center"/>
        <w:rPr>
          <w:b/>
          <w:i/>
          <w:sz w:val="24"/>
          <w:szCs w:val="24"/>
        </w:rPr>
      </w:pP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- на технологические нужды 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4"/>
          <w:sz w:val="24"/>
          <w:szCs w:val="24"/>
        </w:rPr>
        <w:object w:dxaOrig="1900" w:dyaOrig="400">
          <v:shape id="_x0000_i1124" type="#_x0000_t75" style="width:95.4pt;height:20.55pt" o:ole="">
            <v:imagedata r:id="rId207" o:title=""/>
          </v:shape>
          <o:OLEObject Type="Embed" ProgID="Equation.3" ShapeID="_x0000_i1124" DrawAspect="Content" ObjectID="_1635155375" r:id="rId208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position w:val="-12"/>
          <w:sz w:val="24"/>
          <w:szCs w:val="24"/>
        </w:rPr>
        <w:object w:dxaOrig="279" w:dyaOrig="380">
          <v:shape id="_x0000_i1125" type="#_x0000_t75" style="width:14.05pt;height:18.7pt" o:ole="">
            <v:imagedata r:id="rId209" o:title=""/>
          </v:shape>
          <o:OLEObject Type="Embed" ProgID="Equation.3" ShapeID="_x0000_i1125" DrawAspect="Content" ObjectID="_1635155376" r:id="rId210"/>
        </w:object>
      </w:r>
      <w:r w:rsidRPr="00BD370A">
        <w:rPr>
          <w:sz w:val="24"/>
          <w:szCs w:val="24"/>
        </w:rPr>
        <w:t>- расход  воды на технологические нужды,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position w:val="-12"/>
          <w:sz w:val="24"/>
          <w:szCs w:val="24"/>
        </w:rPr>
        <w:object w:dxaOrig="320" w:dyaOrig="380">
          <v:shape id="_x0000_i1126" type="#_x0000_t75" style="width:15.9pt;height:18.7pt" o:ole="">
            <v:imagedata r:id="rId211" o:title=""/>
          </v:shape>
          <o:OLEObject Type="Embed" ProgID="Equation.3" ShapeID="_x0000_i1126" DrawAspect="Content" ObjectID="_1635155377" r:id="rId212"/>
        </w:object>
      </w:r>
      <w:r w:rsidRPr="00BD370A">
        <w:rPr>
          <w:sz w:val="24"/>
          <w:szCs w:val="24"/>
        </w:rPr>
        <w:t xml:space="preserve"> - годовой расход воды, 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 xml:space="preserve"> 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6"/>
          <w:sz w:val="24"/>
          <w:szCs w:val="24"/>
        </w:rPr>
        <w:object w:dxaOrig="1939" w:dyaOrig="420">
          <v:shape id="_x0000_i1127" type="#_x0000_t75" style="width:96.3pt;height:20.55pt" o:ole="">
            <v:imagedata r:id="rId213" o:title=""/>
          </v:shape>
          <o:OLEObject Type="Embed" ProgID="Equation.3" ShapeID="_x0000_i1127" DrawAspect="Content" ObjectID="_1635155378" r:id="rId214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Где 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Св – стоимость </w:t>
      </w:r>
      <w:smartTag w:uri="urn:schemas-microsoft-com:office:smarttags" w:element="metricconverter">
        <w:smartTagPr>
          <w:attr w:name="ProductID" w:val="1 м3"/>
        </w:smartTagPr>
        <w:r w:rsidRPr="00BD370A">
          <w:rPr>
            <w:sz w:val="24"/>
            <w:szCs w:val="24"/>
          </w:rPr>
          <w:t>1 м</w:t>
        </w:r>
        <w:r w:rsidRPr="00BD370A">
          <w:rPr>
            <w:sz w:val="24"/>
            <w:szCs w:val="24"/>
            <w:vertAlign w:val="superscript"/>
          </w:rPr>
          <w:t>3</w:t>
        </w:r>
      </w:smartTag>
      <w:r w:rsidRPr="00BD370A">
        <w:rPr>
          <w:sz w:val="24"/>
          <w:szCs w:val="24"/>
        </w:rPr>
        <w:t xml:space="preserve"> воды для технологич</w:t>
      </w:r>
      <w:r w:rsidR="00907A60">
        <w:rPr>
          <w:sz w:val="24"/>
          <w:szCs w:val="24"/>
        </w:rPr>
        <w:t>еских нужд  по состоянию на 20__</w:t>
      </w:r>
      <w:r w:rsidRPr="00BD370A">
        <w:rPr>
          <w:sz w:val="24"/>
          <w:szCs w:val="24"/>
        </w:rPr>
        <w:t xml:space="preserve"> год </w:t>
      </w:r>
      <w:smartTag w:uri="urn:schemas-microsoft-com:office:smarttags" w:element="metricconverter">
        <w:smartTagPr>
          <w:attr w:name="ProductID" w:val="1 м3"/>
        </w:smartTagPr>
        <w:r w:rsidRPr="00BD370A">
          <w:rPr>
            <w:sz w:val="24"/>
            <w:szCs w:val="24"/>
          </w:rPr>
          <w:t>1 м</w:t>
        </w:r>
        <w:r w:rsidRPr="00BD370A">
          <w:rPr>
            <w:sz w:val="24"/>
            <w:szCs w:val="24"/>
            <w:vertAlign w:val="superscript"/>
          </w:rPr>
          <w:t>3</w:t>
        </w:r>
      </w:smartTag>
      <w:r w:rsidR="00907A60">
        <w:rPr>
          <w:sz w:val="24"/>
          <w:szCs w:val="24"/>
        </w:rPr>
        <w:t xml:space="preserve"> = _</w:t>
      </w:r>
      <w:r w:rsidRPr="00BD370A">
        <w:rPr>
          <w:sz w:val="24"/>
          <w:szCs w:val="24"/>
        </w:rPr>
        <w:t xml:space="preserve">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Д</w:t>
      </w:r>
      <w:r w:rsidRPr="00BD370A">
        <w:rPr>
          <w:sz w:val="24"/>
          <w:szCs w:val="24"/>
          <w:vertAlign w:val="subscript"/>
        </w:rPr>
        <w:t>рг</w:t>
      </w:r>
      <w:r w:rsidRPr="00BD370A">
        <w:rPr>
          <w:sz w:val="24"/>
          <w:szCs w:val="24"/>
        </w:rPr>
        <w:t xml:space="preserve"> – количество рабочих дней в году, </w:t>
      </w:r>
      <w:r w:rsidR="00907A60">
        <w:rPr>
          <w:sz w:val="24"/>
          <w:szCs w:val="24"/>
        </w:rPr>
        <w:t>____</w:t>
      </w:r>
      <w:r w:rsidRPr="00BD370A">
        <w:rPr>
          <w:sz w:val="24"/>
          <w:szCs w:val="24"/>
        </w:rPr>
        <w:t>дней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  <w:vertAlign w:val="subscript"/>
        </w:rPr>
      </w:pPr>
      <w:r w:rsidRPr="00BD370A">
        <w:rPr>
          <w:sz w:val="24"/>
          <w:szCs w:val="24"/>
          <w:lang w:val="en-US"/>
        </w:rPr>
        <w:t>Q</w:t>
      </w:r>
      <w:r w:rsidRPr="00BD370A">
        <w:rPr>
          <w:position w:val="-12"/>
          <w:sz w:val="24"/>
          <w:szCs w:val="24"/>
          <w:lang w:val="en-US"/>
        </w:rPr>
        <w:object w:dxaOrig="240" w:dyaOrig="380">
          <v:shape id="_x0000_i1128" type="#_x0000_t75" style="width:12.15pt;height:18.7pt" o:ole="">
            <v:imagedata r:id="rId215" o:title=""/>
          </v:shape>
          <o:OLEObject Type="Embed" ProgID="Equation.3" ShapeID="_x0000_i1128" DrawAspect="Content" ObjectID="_1635155379" r:id="rId216"/>
        </w:object>
      </w:r>
      <w:r w:rsidRPr="00BD370A">
        <w:rPr>
          <w:sz w:val="24"/>
          <w:szCs w:val="24"/>
        </w:rPr>
        <w:t>- расход воды за смену, м3 ( в исходных данных)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- на хозяйственно-бытовые нужды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6"/>
          <w:sz w:val="24"/>
          <w:szCs w:val="24"/>
        </w:rPr>
        <w:object w:dxaOrig="2580" w:dyaOrig="460">
          <v:shape id="_x0000_i1129" type="#_x0000_t75" style="width:129.05pt;height:23.4pt" o:ole="">
            <v:imagedata r:id="rId217" o:title=""/>
          </v:shape>
          <o:OLEObject Type="Embed" ProgID="Equation.3" ShapeID="_x0000_i1129" DrawAspect="Content" ObjectID="_1635155380" r:id="rId218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lastRenderedPageBreak/>
        <w:t>Где Р</w:t>
      </w:r>
      <w:r w:rsidRPr="00BD370A">
        <w:rPr>
          <w:position w:val="-12"/>
          <w:sz w:val="24"/>
          <w:szCs w:val="24"/>
        </w:rPr>
        <w:object w:dxaOrig="380" w:dyaOrig="380">
          <v:shape id="_x0000_i1130" type="#_x0000_t75" style="width:18.7pt;height:18.7pt" o:ole="">
            <v:imagedata r:id="rId219" o:title=""/>
          </v:shape>
          <o:OLEObject Type="Embed" ProgID="Equation.3" ShapeID="_x0000_i1130" DrawAspect="Content" ObjectID="_1635155381" r:id="rId220"/>
        </w:object>
      </w:r>
      <w:r w:rsidRPr="00BD370A">
        <w:rPr>
          <w:sz w:val="24"/>
          <w:szCs w:val="24"/>
        </w:rPr>
        <w:t>- расход  воды на хозяйственно-бытовые нужды,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position w:val="-12"/>
          <w:sz w:val="24"/>
          <w:szCs w:val="24"/>
        </w:rPr>
        <w:object w:dxaOrig="499" w:dyaOrig="420">
          <v:shape id="_x0000_i1131" type="#_x0000_t75" style="width:24.3pt;height:20.55pt" o:ole="">
            <v:imagedata r:id="rId221" o:title=""/>
          </v:shape>
          <o:OLEObject Type="Embed" ProgID="Equation.3" ShapeID="_x0000_i1131" DrawAspect="Content" ObjectID="_1635155382" r:id="rId222"/>
        </w:object>
      </w:r>
      <w:r w:rsidRPr="00BD370A">
        <w:rPr>
          <w:sz w:val="24"/>
          <w:szCs w:val="24"/>
        </w:rPr>
        <w:t xml:space="preserve"> - стоимость </w:t>
      </w:r>
      <w:smartTag w:uri="urn:schemas-microsoft-com:office:smarttags" w:element="metricconverter">
        <w:smartTagPr>
          <w:attr w:name="ProductID" w:val="1 м3"/>
        </w:smartTagPr>
        <w:r w:rsidRPr="00BD370A">
          <w:rPr>
            <w:sz w:val="24"/>
            <w:szCs w:val="24"/>
          </w:rPr>
          <w:t>1 м</w:t>
        </w:r>
        <w:r w:rsidRPr="00BD370A">
          <w:rPr>
            <w:sz w:val="24"/>
            <w:szCs w:val="24"/>
            <w:vertAlign w:val="superscript"/>
          </w:rPr>
          <w:t>3</w:t>
        </w:r>
      </w:smartTag>
      <w:r w:rsidRPr="00BD370A">
        <w:rPr>
          <w:sz w:val="24"/>
          <w:szCs w:val="24"/>
          <w:vertAlign w:val="superscript"/>
        </w:rPr>
        <w:t xml:space="preserve"> </w:t>
      </w:r>
      <w:r w:rsidRPr="00BD370A">
        <w:rPr>
          <w:sz w:val="24"/>
          <w:szCs w:val="24"/>
        </w:rPr>
        <w:t xml:space="preserve">воды на хозяйственно-бытовые нужды составляет </w:t>
      </w:r>
      <w:r w:rsidR="00907A60">
        <w:rPr>
          <w:sz w:val="24"/>
          <w:szCs w:val="24"/>
        </w:rPr>
        <w:t>____</w:t>
      </w:r>
      <w:r w:rsidRPr="00BD370A">
        <w:rPr>
          <w:sz w:val="24"/>
          <w:szCs w:val="24"/>
        </w:rPr>
        <w:t>руб.;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  <w:vertAlign w:val="superscript"/>
        </w:rPr>
      </w:pPr>
      <w:r w:rsidRPr="00BD370A">
        <w:rPr>
          <w:position w:val="-12"/>
          <w:sz w:val="24"/>
          <w:szCs w:val="24"/>
        </w:rPr>
        <w:object w:dxaOrig="660" w:dyaOrig="420">
          <v:shape id="_x0000_i1132" type="#_x0000_t75" style="width:32.75pt;height:20.55pt" o:ole="">
            <v:imagedata r:id="rId223" o:title=""/>
          </v:shape>
          <o:OLEObject Type="Embed" ProgID="Equation.3" ShapeID="_x0000_i1132" DrawAspect="Content" ObjectID="_1635155383" r:id="rId224"/>
        </w:object>
      </w:r>
      <w:r w:rsidRPr="00BD370A">
        <w:rPr>
          <w:sz w:val="24"/>
          <w:szCs w:val="24"/>
        </w:rPr>
        <w:t>- годовой расход воды на хозяйственно-бытовые нужды, м</w:t>
      </w:r>
      <w:r w:rsidRPr="00BD370A">
        <w:rPr>
          <w:sz w:val="24"/>
          <w:szCs w:val="24"/>
          <w:vertAlign w:val="superscript"/>
        </w:rPr>
        <w:t>3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Годовой расход воды на хозяйственно-бытовые нужды устанавливается из расчета </w:t>
      </w:r>
      <w:smartTag w:uri="urn:schemas-microsoft-com:office:smarttags" w:element="metricconverter">
        <w:smartTagPr>
          <w:attr w:name="ProductID" w:val="25 литров"/>
        </w:smartTagPr>
        <w:r w:rsidRPr="00BD370A">
          <w:rPr>
            <w:sz w:val="24"/>
            <w:szCs w:val="24"/>
          </w:rPr>
          <w:t>25 литров</w:t>
        </w:r>
      </w:smartTag>
      <w:r w:rsidRPr="00BD370A">
        <w:rPr>
          <w:sz w:val="24"/>
          <w:szCs w:val="24"/>
        </w:rPr>
        <w:t xml:space="preserve"> за смену на каждого работающего. Если имеется душ, до </w:t>
      </w:r>
      <w:smartTag w:uri="urn:schemas-microsoft-com:office:smarttags" w:element="metricconverter">
        <w:smartTagPr>
          <w:attr w:name="ProductID" w:val="40 литров"/>
        </w:smartTagPr>
        <w:r w:rsidRPr="00BD370A">
          <w:rPr>
            <w:sz w:val="24"/>
            <w:szCs w:val="24"/>
          </w:rPr>
          <w:t>40 литров</w:t>
        </w:r>
      </w:smartTag>
      <w:r w:rsidRPr="00BD370A">
        <w:rPr>
          <w:sz w:val="24"/>
          <w:szCs w:val="24"/>
        </w:rPr>
        <w:t xml:space="preserve"> на одного пользующегося душем. Душ принимают в среднем 70% рабочих. На неучтенные потери расходы воды увеличиваются на 20%.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2"/>
          <w:sz w:val="24"/>
          <w:szCs w:val="24"/>
        </w:rPr>
        <w:object w:dxaOrig="660" w:dyaOrig="420">
          <v:shape id="_x0000_i1133" type="#_x0000_t75" style="width:32.75pt;height:20.55pt" o:ole="">
            <v:imagedata r:id="rId223" o:title=""/>
          </v:shape>
          <o:OLEObject Type="Embed" ProgID="Equation.3" ShapeID="_x0000_i1133" DrawAspect="Content" ObjectID="_1635155384" r:id="rId225"/>
        </w:object>
      </w:r>
      <w:r w:rsidRPr="00BD370A">
        <w:rPr>
          <w:sz w:val="24"/>
          <w:szCs w:val="24"/>
        </w:rPr>
        <w:t>=</w:t>
      </w:r>
      <w:r w:rsidRPr="00BD370A">
        <w:rPr>
          <w:position w:val="-24"/>
          <w:sz w:val="24"/>
          <w:szCs w:val="24"/>
        </w:rPr>
        <w:object w:dxaOrig="3820" w:dyaOrig="660">
          <v:shape id="_x0000_i1134" type="#_x0000_t75" style="width:190.75pt;height:32.75pt" o:ole="">
            <v:imagedata r:id="rId226" o:title=""/>
          </v:shape>
          <o:OLEObject Type="Embed" ProgID="Equation.3" ShapeID="_x0000_i1134" DrawAspect="Content" ObjectID="_1635155385" r:id="rId227"/>
        </w:objec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N</w:t>
      </w:r>
      <w:r w:rsidRPr="00BD370A">
        <w:rPr>
          <w:sz w:val="24"/>
          <w:szCs w:val="24"/>
          <w:vertAlign w:val="subscript"/>
        </w:rPr>
        <w:t>рр</w:t>
      </w:r>
      <w:r w:rsidRPr="00BD370A">
        <w:rPr>
          <w:sz w:val="24"/>
          <w:szCs w:val="24"/>
        </w:rPr>
        <w:t xml:space="preserve"> – количество ремонтных рабочих, чел.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N</w:t>
      </w:r>
      <w:r w:rsidRPr="00BD370A">
        <w:rPr>
          <w:sz w:val="24"/>
          <w:szCs w:val="24"/>
          <w:vertAlign w:val="subscript"/>
        </w:rPr>
        <w:t>пвр</w:t>
      </w:r>
      <w:r w:rsidRPr="00BD370A">
        <w:rPr>
          <w:sz w:val="24"/>
          <w:szCs w:val="24"/>
        </w:rPr>
        <w:t xml:space="preserve"> – количество подсобно-вспомогательных работников, чел.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Д</w:t>
      </w:r>
      <w:r w:rsidRPr="00BD370A">
        <w:rPr>
          <w:sz w:val="24"/>
          <w:szCs w:val="24"/>
          <w:vertAlign w:val="subscript"/>
        </w:rPr>
        <w:t>рг</w:t>
      </w:r>
      <w:r w:rsidRPr="00BD370A">
        <w:rPr>
          <w:sz w:val="24"/>
          <w:szCs w:val="24"/>
        </w:rPr>
        <w:t xml:space="preserve"> – количество рабочих дней в году, </w:t>
      </w:r>
      <w:r w:rsidR="00907A60">
        <w:rPr>
          <w:sz w:val="24"/>
          <w:szCs w:val="24"/>
        </w:rPr>
        <w:t>___</w:t>
      </w:r>
      <w:r w:rsidRPr="00BD370A">
        <w:rPr>
          <w:sz w:val="24"/>
          <w:szCs w:val="24"/>
          <w:u w:val="single"/>
        </w:rPr>
        <w:t>дней</w:t>
      </w:r>
    </w:p>
    <w:p w:rsidR="00BD370A" w:rsidRPr="00BD370A" w:rsidRDefault="00BD370A" w:rsidP="00BD370A">
      <w:pPr>
        <w:jc w:val="center"/>
        <w:rPr>
          <w:b/>
          <w:i/>
          <w:sz w:val="24"/>
          <w:szCs w:val="24"/>
        </w:rPr>
      </w:pPr>
    </w:p>
    <w:p w:rsidR="00BD370A" w:rsidRPr="00BD370A" w:rsidRDefault="00BD370A" w:rsidP="00BD370A">
      <w:pPr>
        <w:rPr>
          <w:sz w:val="24"/>
          <w:szCs w:val="24"/>
        </w:rPr>
      </w:pPr>
      <w:r w:rsidRPr="00BD370A">
        <w:rPr>
          <w:sz w:val="24"/>
          <w:szCs w:val="24"/>
        </w:rPr>
        <w:t xml:space="preserve"> Расходы на сжатый воздух определяются по формуле:</w:t>
      </w:r>
    </w:p>
    <w:p w:rsidR="00BD370A" w:rsidRPr="00BD370A" w:rsidRDefault="00BD370A" w:rsidP="00BD370A">
      <w:pPr>
        <w:ind w:firstLine="357"/>
        <w:jc w:val="center"/>
        <w:rPr>
          <w:sz w:val="24"/>
          <w:szCs w:val="24"/>
        </w:rPr>
      </w:pPr>
      <w:r w:rsidRPr="00BD370A">
        <w:rPr>
          <w:position w:val="-18"/>
          <w:sz w:val="24"/>
          <w:szCs w:val="24"/>
        </w:rPr>
        <w:object w:dxaOrig="2220" w:dyaOrig="520">
          <v:shape id="_x0000_i1135" type="#_x0000_t75" style="width:111.25pt;height:26.2pt" o:ole="">
            <v:imagedata r:id="rId228" o:title=""/>
          </v:shape>
          <o:OLEObject Type="Embed" ProgID="Equation.3" ShapeID="_x0000_i1135" DrawAspect="Content" ObjectID="_1635155386" r:id="rId229"/>
        </w:objec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sz w:val="24"/>
          <w:szCs w:val="24"/>
          <w:vertAlign w:val="subscript"/>
        </w:rPr>
        <w:t>сж.в.</w:t>
      </w:r>
      <w:r w:rsidRPr="00BD370A">
        <w:rPr>
          <w:sz w:val="24"/>
          <w:szCs w:val="24"/>
        </w:rPr>
        <w:t>- расходы на сжатый воздух, руб.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 xml:space="preserve"> </w:t>
      </w:r>
      <w:r w:rsidRPr="00BD370A">
        <w:rPr>
          <w:position w:val="-12"/>
          <w:sz w:val="24"/>
          <w:szCs w:val="24"/>
        </w:rPr>
        <w:object w:dxaOrig="620" w:dyaOrig="380">
          <v:shape id="_x0000_i1136" type="#_x0000_t75" style="width:30.85pt;height:18.7pt" o:ole="">
            <v:imagedata r:id="rId230" o:title=""/>
          </v:shape>
          <o:OLEObject Type="Embed" ProgID="Equation.3" ShapeID="_x0000_i1136" DrawAspect="Content" ObjectID="_1635155387" r:id="rId231"/>
        </w:object>
      </w:r>
      <w:r w:rsidRPr="00BD370A">
        <w:rPr>
          <w:sz w:val="24"/>
          <w:szCs w:val="24"/>
        </w:rPr>
        <w:t xml:space="preserve"> - стоимость одного 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 xml:space="preserve"> сжатого воздуха, руб. (</w:t>
      </w:r>
      <w:smartTag w:uri="urn:schemas-microsoft-com:office:smarttags" w:element="metricconverter">
        <w:smartTagPr>
          <w:attr w:name="ProductID" w:val="1 м3"/>
        </w:smartTagPr>
        <w:r w:rsidRPr="00BD370A">
          <w:rPr>
            <w:sz w:val="24"/>
            <w:szCs w:val="24"/>
          </w:rPr>
          <w:t>1 м</w:t>
        </w:r>
        <w:r w:rsidRPr="00BD370A">
          <w:rPr>
            <w:sz w:val="24"/>
            <w:szCs w:val="24"/>
            <w:vertAlign w:val="superscript"/>
          </w:rPr>
          <w:t>3</w:t>
        </w:r>
      </w:smartTag>
      <w:r w:rsidRPr="00BD370A">
        <w:rPr>
          <w:sz w:val="24"/>
          <w:szCs w:val="24"/>
        </w:rPr>
        <w:t xml:space="preserve"> воздуха стоит </w:t>
      </w:r>
      <w:r w:rsidR="00907A60">
        <w:rPr>
          <w:sz w:val="24"/>
          <w:szCs w:val="24"/>
        </w:rPr>
        <w:t>___</w:t>
      </w:r>
      <w:r w:rsidRPr="00BD370A">
        <w:rPr>
          <w:sz w:val="24"/>
          <w:szCs w:val="24"/>
        </w:rPr>
        <w:t>руб.);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position w:val="-18"/>
          <w:sz w:val="24"/>
          <w:szCs w:val="24"/>
        </w:rPr>
        <w:object w:dxaOrig="639" w:dyaOrig="520">
          <v:shape id="_x0000_i1137" type="#_x0000_t75" style="width:31.8pt;height:26.2pt" o:ole="">
            <v:imagedata r:id="rId232" o:title=""/>
          </v:shape>
          <o:OLEObject Type="Embed" ProgID="Equation.3" ShapeID="_x0000_i1137" DrawAspect="Content" ObjectID="_1635155388" r:id="rId233"/>
        </w:object>
      </w:r>
      <w:r w:rsidRPr="00BD370A">
        <w:rPr>
          <w:sz w:val="24"/>
          <w:szCs w:val="24"/>
        </w:rPr>
        <w:t>- годовой расход сжатого воздуха м</w:t>
      </w:r>
      <w:r w:rsidRPr="00BD370A">
        <w:rPr>
          <w:sz w:val="24"/>
          <w:szCs w:val="24"/>
          <w:vertAlign w:val="superscript"/>
        </w:rPr>
        <w:t>3</w:t>
      </w:r>
      <w:r w:rsidRPr="00BD370A">
        <w:rPr>
          <w:sz w:val="24"/>
          <w:szCs w:val="24"/>
        </w:rPr>
        <w:t xml:space="preserve">. </w:t>
      </w:r>
    </w:p>
    <w:p w:rsidR="00BD370A" w:rsidRPr="00BD370A" w:rsidRDefault="00BD370A" w:rsidP="00BD370A">
      <w:pPr>
        <w:ind w:firstLine="357"/>
        <w:jc w:val="center"/>
        <w:rPr>
          <w:sz w:val="24"/>
          <w:szCs w:val="24"/>
        </w:rPr>
      </w:pPr>
      <w:r w:rsidRPr="00BD370A">
        <w:rPr>
          <w:position w:val="-16"/>
          <w:sz w:val="24"/>
          <w:szCs w:val="24"/>
        </w:rPr>
        <w:object w:dxaOrig="2060" w:dyaOrig="420">
          <v:shape id="_x0000_i1138" type="#_x0000_t75" style="width:102.85pt;height:20.55pt" o:ole="">
            <v:imagedata r:id="rId234" o:title=""/>
          </v:shape>
          <o:OLEObject Type="Embed" ProgID="Equation.3" ShapeID="_x0000_i1138" DrawAspect="Content" ObjectID="_1635155389" r:id="rId235"/>
        </w:objec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  <w:vertAlign w:val="subscript"/>
        </w:rPr>
      </w:pPr>
      <w:r w:rsidRPr="00BD370A">
        <w:rPr>
          <w:sz w:val="24"/>
          <w:szCs w:val="24"/>
          <w:lang w:val="en-US"/>
        </w:rPr>
        <w:t>Q</w:t>
      </w:r>
      <w:r w:rsidRPr="00BD370A">
        <w:rPr>
          <w:position w:val="-12"/>
          <w:sz w:val="24"/>
          <w:szCs w:val="24"/>
          <w:lang w:val="en-US"/>
        </w:rPr>
        <w:object w:dxaOrig="400" w:dyaOrig="380">
          <v:shape id="_x0000_i1139" type="#_x0000_t75" style="width:20.55pt;height:18.7pt" o:ole="">
            <v:imagedata r:id="rId236" o:title=""/>
          </v:shape>
          <o:OLEObject Type="Embed" ProgID="Equation.3" ShapeID="_x0000_i1139" DrawAspect="Content" ObjectID="_1635155390" r:id="rId237"/>
        </w:object>
      </w:r>
      <w:r w:rsidRPr="00BD370A">
        <w:rPr>
          <w:sz w:val="24"/>
          <w:szCs w:val="24"/>
        </w:rPr>
        <w:t>- расход сжатого воздуха за смену, м3 ( в исходных данных)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  <w:u w:val="single"/>
        </w:rPr>
      </w:pPr>
      <w:r w:rsidRPr="00BD370A">
        <w:rPr>
          <w:sz w:val="24"/>
          <w:szCs w:val="24"/>
        </w:rPr>
        <w:t>Д</w:t>
      </w:r>
      <w:r w:rsidRPr="00BD370A">
        <w:rPr>
          <w:sz w:val="24"/>
          <w:szCs w:val="24"/>
          <w:vertAlign w:val="subscript"/>
        </w:rPr>
        <w:t>рг</w:t>
      </w:r>
      <w:r w:rsidRPr="00BD370A">
        <w:rPr>
          <w:sz w:val="24"/>
          <w:szCs w:val="24"/>
        </w:rPr>
        <w:t xml:space="preserve"> – количество рабочих дней в году</w:t>
      </w:r>
      <w:r w:rsidRPr="00BD370A">
        <w:rPr>
          <w:sz w:val="24"/>
          <w:szCs w:val="24"/>
          <w:u w:val="single"/>
        </w:rPr>
        <w:t xml:space="preserve">, </w:t>
      </w:r>
      <w:r w:rsidR="00907A60">
        <w:rPr>
          <w:sz w:val="24"/>
          <w:szCs w:val="24"/>
          <w:u w:val="single"/>
        </w:rPr>
        <w:t>___</w:t>
      </w:r>
      <w:r w:rsidRPr="00BD370A">
        <w:rPr>
          <w:sz w:val="24"/>
          <w:szCs w:val="24"/>
          <w:u w:val="single"/>
        </w:rPr>
        <w:t>дней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Расходы на содержание, ремонт и возобновление малоценных и быстроизнашивающихся приспособлений и инструментов, принимается в размере 800 руб. на одного рабочего определяются по формуле:</w:t>
      </w:r>
    </w:p>
    <w:p w:rsidR="00BD370A" w:rsidRPr="00BD370A" w:rsidRDefault="00BD370A" w:rsidP="00BD370A">
      <w:pPr>
        <w:ind w:firstLine="357"/>
        <w:jc w:val="center"/>
        <w:rPr>
          <w:sz w:val="24"/>
          <w:szCs w:val="24"/>
        </w:rPr>
      </w:pPr>
      <w:r w:rsidRPr="00BD370A">
        <w:rPr>
          <w:position w:val="-14"/>
          <w:sz w:val="24"/>
          <w:szCs w:val="24"/>
        </w:rPr>
        <w:object w:dxaOrig="1860" w:dyaOrig="380">
          <v:shape id="_x0000_i1140" type="#_x0000_t75" style="width:92.55pt;height:18.7pt" o:ole="">
            <v:imagedata r:id="rId238" o:title=""/>
          </v:shape>
          <o:OLEObject Type="Embed" ProgID="Equation.3" ShapeID="_x0000_i1140" DrawAspect="Content" ObjectID="_1635155391" r:id="rId239"/>
        </w:object>
      </w:r>
      <w:r w:rsidRPr="00BD370A">
        <w:rPr>
          <w:sz w:val="24"/>
          <w:szCs w:val="24"/>
        </w:rPr>
        <w:t>, руб.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sz w:val="24"/>
          <w:szCs w:val="24"/>
          <w:vertAlign w:val="subscript"/>
        </w:rPr>
        <w:t>МБП</w:t>
      </w:r>
      <w:r w:rsidRPr="00BD370A">
        <w:rPr>
          <w:sz w:val="24"/>
          <w:szCs w:val="24"/>
        </w:rPr>
        <w:t>- расходы на содержание, ремонт и возобновление малоценных и быстроизнашивающихся приспособлений и инструментов, руб.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N</w:t>
      </w:r>
      <w:r w:rsidRPr="00BD370A">
        <w:rPr>
          <w:sz w:val="24"/>
          <w:szCs w:val="24"/>
          <w:vertAlign w:val="subscript"/>
        </w:rPr>
        <w:t>рр</w:t>
      </w:r>
      <w:r w:rsidRPr="00BD370A">
        <w:rPr>
          <w:sz w:val="24"/>
          <w:szCs w:val="24"/>
        </w:rPr>
        <w:t>- количество ремонтных рабочих, чел.</w:t>
      </w:r>
    </w:p>
    <w:p w:rsidR="00BD370A" w:rsidRPr="00BD370A" w:rsidRDefault="00BD370A" w:rsidP="00BD370A">
      <w:pPr>
        <w:ind w:firstLine="357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Расходы на содержание, ремонт и возобновление инвентаря 30-50% от стоимости инвентаря определяются по формуле: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24"/>
          <w:sz w:val="24"/>
          <w:szCs w:val="24"/>
        </w:rPr>
        <w:object w:dxaOrig="1400" w:dyaOrig="660">
          <v:shape id="_x0000_i1141" type="#_x0000_t75" style="width:70.15pt;height:32.75pt" o:ole="">
            <v:imagedata r:id="rId240" o:title=""/>
          </v:shape>
          <o:OLEObject Type="Embed" ProgID="Equation.3" ShapeID="_x0000_i1141" DrawAspect="Content" ObjectID="_1635155392" r:id="rId241"/>
        </w:object>
      </w:r>
      <w:r w:rsidRPr="00BD370A">
        <w:rPr>
          <w:sz w:val="24"/>
          <w:szCs w:val="24"/>
        </w:rPr>
        <w:t>, руб.</w:t>
      </w:r>
    </w:p>
    <w:p w:rsidR="00BD370A" w:rsidRPr="00BD370A" w:rsidRDefault="00BD370A" w:rsidP="00BD370A">
      <w:pPr>
        <w:ind w:firstLine="360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sz w:val="24"/>
          <w:szCs w:val="24"/>
          <w:vertAlign w:val="subscript"/>
        </w:rPr>
        <w:t>ин</w:t>
      </w:r>
      <w:r w:rsidRPr="00BD370A">
        <w:rPr>
          <w:sz w:val="24"/>
          <w:szCs w:val="24"/>
        </w:rPr>
        <w:t>- расходы на содержание, ремонт и возобновление инвентаря, руб.</w:t>
      </w:r>
    </w:p>
    <w:p w:rsidR="00BD370A" w:rsidRPr="00BD370A" w:rsidRDefault="00BD370A" w:rsidP="00BD370A">
      <w:pPr>
        <w:ind w:firstLine="360"/>
        <w:rPr>
          <w:sz w:val="24"/>
          <w:szCs w:val="24"/>
        </w:rPr>
      </w:pPr>
      <w:r w:rsidRPr="00BD370A">
        <w:rPr>
          <w:sz w:val="24"/>
          <w:szCs w:val="24"/>
        </w:rPr>
        <w:t>С</w:t>
      </w:r>
      <w:r w:rsidRPr="00BD370A">
        <w:rPr>
          <w:sz w:val="24"/>
          <w:szCs w:val="24"/>
          <w:vertAlign w:val="subscript"/>
        </w:rPr>
        <w:t>ин</w:t>
      </w:r>
      <w:r w:rsidRPr="00BD370A">
        <w:rPr>
          <w:sz w:val="24"/>
          <w:szCs w:val="24"/>
        </w:rPr>
        <w:t>- стоимость инвентаря, руб. ( в исходных данных)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Расходы на изобретательство и рационализаторство, принимается в размере 400 руб. на одного рабочего и рассчитываются по формуле: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4"/>
          <w:sz w:val="24"/>
          <w:szCs w:val="24"/>
        </w:rPr>
        <w:object w:dxaOrig="1800" w:dyaOrig="380">
          <v:shape id="_x0000_i1142" type="#_x0000_t75" style="width:89.75pt;height:18.7pt" o:ole="">
            <v:imagedata r:id="rId242" o:title=""/>
          </v:shape>
          <o:OLEObject Type="Embed" ProgID="Equation.3" ShapeID="_x0000_i1142" DrawAspect="Content" ObjectID="_1635155393" r:id="rId243"/>
        </w:object>
      </w:r>
    </w:p>
    <w:p w:rsidR="00BD370A" w:rsidRPr="00BD370A" w:rsidRDefault="00BD370A" w:rsidP="00BD370A">
      <w:pPr>
        <w:ind w:firstLine="360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sz w:val="24"/>
          <w:szCs w:val="24"/>
          <w:vertAlign w:val="subscript"/>
        </w:rPr>
        <w:t>изоб.</w:t>
      </w:r>
      <w:r w:rsidRPr="00BD370A">
        <w:rPr>
          <w:sz w:val="24"/>
          <w:szCs w:val="24"/>
        </w:rPr>
        <w:t>- расходы на изобретательство и рационализаторство,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N</w:t>
      </w:r>
      <w:r w:rsidRPr="00BD370A">
        <w:rPr>
          <w:sz w:val="24"/>
          <w:szCs w:val="24"/>
          <w:vertAlign w:val="subscript"/>
        </w:rPr>
        <w:t>рр</w:t>
      </w:r>
      <w:r w:rsidRPr="00BD370A">
        <w:rPr>
          <w:sz w:val="24"/>
          <w:szCs w:val="24"/>
        </w:rPr>
        <w:t>- количество ремонтных рабочих, чел.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Расходы по статье «Охрана труда» принимаются из расчета 2000 руб. в год на одного рабочего и рассчитываются по формуле: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4"/>
          <w:sz w:val="24"/>
          <w:szCs w:val="24"/>
        </w:rPr>
        <w:object w:dxaOrig="1800" w:dyaOrig="380">
          <v:shape id="_x0000_i1143" type="#_x0000_t75" style="width:89.75pt;height:18.7pt" o:ole="">
            <v:imagedata r:id="rId244" o:title=""/>
          </v:shape>
          <o:OLEObject Type="Embed" ProgID="Equation.3" ShapeID="_x0000_i1143" DrawAspect="Content" ObjectID="_1635155394" r:id="rId245"/>
        </w:object>
      </w:r>
    </w:p>
    <w:p w:rsidR="00BD370A" w:rsidRPr="00BD370A" w:rsidRDefault="00BD370A" w:rsidP="00BD370A">
      <w:pPr>
        <w:ind w:firstLine="360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sz w:val="24"/>
          <w:szCs w:val="24"/>
          <w:vertAlign w:val="subscript"/>
        </w:rPr>
        <w:t>от</w:t>
      </w:r>
      <w:r w:rsidRPr="00BD370A">
        <w:rPr>
          <w:sz w:val="24"/>
          <w:szCs w:val="24"/>
        </w:rPr>
        <w:t>- расходы по статье «Охрана труда»,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  <w:lang w:val="en-US"/>
        </w:rPr>
        <w:t>N</w:t>
      </w:r>
      <w:r w:rsidRPr="00BD370A">
        <w:rPr>
          <w:sz w:val="24"/>
          <w:szCs w:val="24"/>
          <w:vertAlign w:val="subscript"/>
        </w:rPr>
        <w:t>рр</w:t>
      </w:r>
      <w:r w:rsidRPr="00BD370A">
        <w:rPr>
          <w:sz w:val="24"/>
          <w:szCs w:val="24"/>
        </w:rPr>
        <w:t>- количество ремонтных рабочих, руб.</w: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Прочие расходы, принимаются в размере 5% от суммы предыдущих статей п.п. 1-14 таблицы 3.1 и рассчитываются по формуле:</w:t>
      </w:r>
    </w:p>
    <w:p w:rsidR="00BD370A" w:rsidRPr="00BD370A" w:rsidRDefault="00BD370A" w:rsidP="00BD370A">
      <w:pPr>
        <w:ind w:firstLine="360"/>
        <w:jc w:val="center"/>
        <w:rPr>
          <w:sz w:val="24"/>
          <w:szCs w:val="24"/>
        </w:rPr>
      </w:pPr>
      <w:r w:rsidRPr="00BD370A">
        <w:rPr>
          <w:position w:val="-16"/>
          <w:sz w:val="24"/>
          <w:szCs w:val="24"/>
        </w:rPr>
        <w:object w:dxaOrig="1520" w:dyaOrig="420">
          <v:shape id="_x0000_i1144" type="#_x0000_t75" style="width:75.75pt;height:20.55pt" o:ole="">
            <v:imagedata r:id="rId246" o:title=""/>
          </v:shape>
          <o:OLEObject Type="Embed" ProgID="Equation.3" ShapeID="_x0000_i1144" DrawAspect="Content" ObjectID="_1635155395" r:id="rId247"/>
        </w:object>
      </w:r>
    </w:p>
    <w:p w:rsidR="00BD370A" w:rsidRPr="00BD370A" w:rsidRDefault="00BD370A" w:rsidP="00BD370A">
      <w:pPr>
        <w:ind w:firstLine="360"/>
        <w:jc w:val="both"/>
        <w:rPr>
          <w:sz w:val="24"/>
          <w:szCs w:val="24"/>
        </w:rPr>
      </w:pPr>
      <w:r w:rsidRPr="00BD370A">
        <w:rPr>
          <w:sz w:val="24"/>
          <w:szCs w:val="24"/>
        </w:rPr>
        <w:t>Где Р</w:t>
      </w:r>
      <w:r w:rsidRPr="00BD370A">
        <w:rPr>
          <w:sz w:val="24"/>
          <w:szCs w:val="24"/>
          <w:vertAlign w:val="subscript"/>
        </w:rPr>
        <w:t>пр.</w:t>
      </w:r>
      <w:r w:rsidRPr="00BD370A">
        <w:rPr>
          <w:sz w:val="24"/>
          <w:szCs w:val="24"/>
        </w:rPr>
        <w:t>-  прочие расходы, руб.</w:t>
      </w:r>
    </w:p>
    <w:p w:rsidR="00BD370A" w:rsidRPr="00BD370A" w:rsidRDefault="00BD370A" w:rsidP="000E0207">
      <w:pPr>
        <w:jc w:val="both"/>
        <w:rPr>
          <w:sz w:val="24"/>
          <w:szCs w:val="24"/>
        </w:rPr>
      </w:pPr>
      <w:r w:rsidRPr="00BD370A">
        <w:rPr>
          <w:sz w:val="24"/>
          <w:szCs w:val="24"/>
        </w:rPr>
        <w:t>∑ Р – предыдущие суммарные расходы, руб.</w:t>
      </w:r>
    </w:p>
    <w:p w:rsidR="00BD370A" w:rsidRPr="00BD370A" w:rsidRDefault="00BD370A" w:rsidP="00BD370A">
      <w:pPr>
        <w:jc w:val="both"/>
        <w:rPr>
          <w:sz w:val="24"/>
          <w:szCs w:val="24"/>
        </w:rPr>
      </w:pPr>
    </w:p>
    <w:p w:rsidR="00D17608" w:rsidRDefault="00D17608" w:rsidP="00320DC3">
      <w:pPr>
        <w:pStyle w:val="12"/>
        <w:rPr>
          <w:rFonts w:ascii="Times New Roman" w:hAnsi="Times New Roman"/>
          <w:b/>
          <w:sz w:val="24"/>
          <w:szCs w:val="24"/>
        </w:rPr>
      </w:pPr>
    </w:p>
    <w:p w:rsidR="00320DC3" w:rsidRPr="002C18DF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BC297D" w:rsidRPr="00D17608" w:rsidRDefault="00320DC3" w:rsidP="00BC297D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1.</w:t>
      </w:r>
    </w:p>
    <w:p w:rsidR="00BC297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>Рассчитать калькуляцию себестоимости ТО, если известно, что трудоемкость работ по ТО -1 за год составила 28070 чел-час, фонд рабочего времени 1949 часов, затраты на ремонтные материалы составили 125330 руб., годовое количество ТО-1 составило 6528, средняя часовая тарифная ставка рабочего составила 37,52 руб.</w:t>
      </w:r>
    </w:p>
    <w:p w:rsidR="00BC297D" w:rsidRPr="00D17608" w:rsidRDefault="00320DC3" w:rsidP="00BC297D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2.</w:t>
      </w:r>
    </w:p>
    <w:p w:rsidR="00BC297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Рассчитать калькуляцию себестоимости ТР, если известно ,что трудоемкость работ по ТР за год составила  368119 чел-час, фонд рабочего времени 1949 часов, затраты на ремонтные материалы составили 232290 руб., затраты на запасные части 669853, общий пробег парка </w:t>
      </w:r>
      <w:smartTag w:uri="urn:schemas-microsoft-com:office:smarttags" w:element="metricconverter">
        <w:smartTagPr>
          <w:attr w:name="ProductID" w:val="12352500 км"/>
        </w:smartTagPr>
        <w:r>
          <w:rPr>
            <w:sz w:val="24"/>
            <w:szCs w:val="24"/>
          </w:rPr>
          <w:t>12352500 км</w:t>
        </w:r>
      </w:smartTag>
      <w:r>
        <w:rPr>
          <w:sz w:val="24"/>
          <w:szCs w:val="24"/>
        </w:rPr>
        <w:t>,</w:t>
      </w:r>
      <w:r w:rsidRPr="00D72AE1">
        <w:rPr>
          <w:sz w:val="24"/>
          <w:szCs w:val="24"/>
        </w:rPr>
        <w:t xml:space="preserve"> </w:t>
      </w:r>
      <w:r>
        <w:rPr>
          <w:sz w:val="24"/>
          <w:szCs w:val="24"/>
        </w:rPr>
        <w:t>средняя часовая тарифная ставка рабочего составила 43,50 руб.</w:t>
      </w:r>
    </w:p>
    <w:p w:rsidR="00BC297D" w:rsidRPr="00D17608" w:rsidRDefault="00320DC3" w:rsidP="00BC297D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3.</w:t>
      </w:r>
    </w:p>
    <w:p w:rsidR="00BC297D" w:rsidRPr="00DA7F4E" w:rsidRDefault="00BC297D" w:rsidP="00BC297D">
      <w:pPr>
        <w:ind w:firstLine="708"/>
        <w:rPr>
          <w:sz w:val="24"/>
          <w:szCs w:val="24"/>
        </w:rPr>
      </w:pPr>
      <w:r w:rsidRPr="00DA7F4E">
        <w:rPr>
          <w:sz w:val="24"/>
          <w:szCs w:val="24"/>
        </w:rPr>
        <w:t xml:space="preserve">Составить калькуляцию себестоимости работ по  ремонтному участку  на </w:t>
      </w:r>
      <w:smartTag w:uri="urn:schemas-microsoft-com:office:smarttags" w:element="metricconverter">
        <w:smartTagPr>
          <w:attr w:name="ProductID" w:val="1000 км"/>
        </w:smartTagPr>
        <w:r w:rsidRPr="00DA7F4E">
          <w:rPr>
            <w:sz w:val="24"/>
            <w:szCs w:val="24"/>
          </w:rPr>
          <w:t>1000 км</w:t>
        </w:r>
      </w:smartTag>
      <w:r w:rsidRPr="00DA7F4E">
        <w:rPr>
          <w:sz w:val="24"/>
          <w:szCs w:val="24"/>
        </w:rPr>
        <w:t xml:space="preserve">.  пробега, если годовой пробег парка  </w:t>
      </w:r>
      <w:smartTag w:uri="urn:schemas-microsoft-com:office:smarttags" w:element="metricconverter">
        <w:smartTagPr>
          <w:attr w:name="ProductID" w:val="4623000 км"/>
        </w:smartTagPr>
        <w:r w:rsidRPr="00DA7F4E">
          <w:rPr>
            <w:sz w:val="24"/>
            <w:szCs w:val="24"/>
          </w:rPr>
          <w:t>4623000 км</w:t>
        </w:r>
      </w:smartTag>
      <w:r w:rsidRPr="00DA7F4E">
        <w:rPr>
          <w:sz w:val="24"/>
          <w:szCs w:val="24"/>
        </w:rPr>
        <w:t xml:space="preserve">    и известны следующие данные: </w:t>
      </w:r>
    </w:p>
    <w:tbl>
      <w:tblPr>
        <w:tblW w:w="8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4327"/>
        <w:gridCol w:w="1308"/>
        <w:gridCol w:w="1760"/>
      </w:tblGrid>
      <w:tr w:rsidR="00BC297D" w:rsidRPr="00DF2B9B" w:rsidTr="00DF2B9B">
        <w:trPr>
          <w:trHeight w:val="692"/>
          <w:jc w:val="center"/>
        </w:trPr>
        <w:tc>
          <w:tcPr>
            <w:tcW w:w="946" w:type="dxa"/>
            <w:vAlign w:val="center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4327" w:type="dxa"/>
            <w:vAlign w:val="center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Статьи затрат</w:t>
            </w:r>
          </w:p>
        </w:tc>
        <w:tc>
          <w:tcPr>
            <w:tcW w:w="1308" w:type="dxa"/>
            <w:vAlign w:val="center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</w:t>
            </w:r>
          </w:p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затрат, руб.</w:t>
            </w:r>
          </w:p>
        </w:tc>
        <w:tc>
          <w:tcPr>
            <w:tcW w:w="1760" w:type="dxa"/>
            <w:vAlign w:val="center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Калькуляция себестоимости работ, руб.</w:t>
            </w:r>
          </w:p>
        </w:tc>
      </w:tr>
      <w:tr w:rsidR="00BC297D" w:rsidRPr="00DF2B9B" w:rsidTr="00DF2B9B">
        <w:trPr>
          <w:trHeight w:val="226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432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Общий фонд заработной платы 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571 000</w:t>
            </w: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trHeight w:val="226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4327" w:type="dxa"/>
          </w:tcPr>
          <w:p w:rsidR="00BC297D" w:rsidRPr="00DF2B9B" w:rsidRDefault="00907A60" w:rsidP="00DF2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Отчисления во внебюджетные фонды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trHeight w:val="451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432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Общий фонд заработной платы с отчислениями </w:t>
            </w:r>
            <w:r w:rsidR="00907A60">
              <w:rPr>
                <w:sz w:val="24"/>
                <w:szCs w:val="24"/>
              </w:rPr>
              <w:t>во внебюджетные фонды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trHeight w:val="226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432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Расходы на материалы 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52430</w:t>
            </w: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trHeight w:val="226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432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Расходы на запчасти 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10500</w:t>
            </w: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trHeight w:val="226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432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230170</w:t>
            </w: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trHeight w:val="241"/>
          <w:jc w:val="center"/>
        </w:trPr>
        <w:tc>
          <w:tcPr>
            <w:tcW w:w="946" w:type="dxa"/>
          </w:tcPr>
          <w:p w:rsidR="00BC297D" w:rsidRPr="00DF2B9B" w:rsidRDefault="00BC297D" w:rsidP="00DF2B9B">
            <w:pPr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4327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Итого:</w:t>
            </w:r>
          </w:p>
        </w:tc>
        <w:tc>
          <w:tcPr>
            <w:tcW w:w="1308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</w:p>
        </w:tc>
      </w:tr>
    </w:tbl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4.</w:t>
      </w:r>
    </w:p>
    <w:p w:rsidR="00BC297D" w:rsidRPr="00DA7F4E" w:rsidRDefault="00BC297D" w:rsidP="00BC297D">
      <w:pPr>
        <w:ind w:firstLine="360"/>
        <w:rPr>
          <w:sz w:val="24"/>
          <w:szCs w:val="24"/>
        </w:rPr>
      </w:pPr>
      <w:r w:rsidRPr="00DA7F4E">
        <w:rPr>
          <w:sz w:val="24"/>
          <w:szCs w:val="24"/>
        </w:rPr>
        <w:t xml:space="preserve">Рассчитать сумму расходов  на текущий ремонт зданий если он определяются в размере 2,5% от стоимости здания, площадь ремонтного участка </w:t>
      </w:r>
      <w:smartTag w:uri="urn:schemas-microsoft-com:office:smarttags" w:element="metricconverter">
        <w:smartTagPr>
          <w:attr w:name="ProductID" w:val="48,5 м2"/>
        </w:smartTagPr>
        <w:r w:rsidRPr="00DA7F4E">
          <w:rPr>
            <w:sz w:val="24"/>
            <w:szCs w:val="24"/>
          </w:rPr>
          <w:t>48,5 м</w:t>
        </w:r>
        <w:r w:rsidRPr="00DA7F4E">
          <w:rPr>
            <w:sz w:val="24"/>
            <w:szCs w:val="24"/>
            <w:vertAlign w:val="superscript"/>
          </w:rPr>
          <w:t>2</w:t>
        </w:r>
      </w:smartTag>
      <w:r w:rsidRPr="00DA7F4E">
        <w:rPr>
          <w:sz w:val="24"/>
          <w:szCs w:val="24"/>
        </w:rPr>
        <w:t xml:space="preserve">, высота </w:t>
      </w:r>
      <w:smartTag w:uri="urn:schemas-microsoft-com:office:smarttags" w:element="metricconverter">
        <w:smartTagPr>
          <w:attr w:name="ProductID" w:val="4,5 м"/>
        </w:smartTagPr>
        <w:r w:rsidRPr="00DA7F4E">
          <w:rPr>
            <w:sz w:val="24"/>
            <w:szCs w:val="24"/>
          </w:rPr>
          <w:t>4,5 м</w:t>
        </w:r>
      </w:smartTag>
      <w:r w:rsidRPr="00DA7F4E">
        <w:rPr>
          <w:sz w:val="24"/>
          <w:szCs w:val="24"/>
        </w:rPr>
        <w:t xml:space="preserve">, стоимость </w:t>
      </w:r>
      <w:smartTag w:uri="urn:schemas-microsoft-com:office:smarttags" w:element="metricconverter">
        <w:smartTagPr>
          <w:attr w:name="ProductID" w:val="1 м3"/>
        </w:smartTagPr>
        <w:r w:rsidRPr="00DA7F4E">
          <w:rPr>
            <w:sz w:val="24"/>
            <w:szCs w:val="24"/>
          </w:rPr>
          <w:t>1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Pr="00DA7F4E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 здания 30</w:t>
      </w:r>
      <w:r w:rsidRPr="00DA7F4E">
        <w:rPr>
          <w:sz w:val="24"/>
          <w:szCs w:val="24"/>
        </w:rPr>
        <w:t>00 руб.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5.</w:t>
      </w:r>
    </w:p>
    <w:p w:rsidR="00BC297D" w:rsidRPr="00DA7F4E" w:rsidRDefault="00BC297D" w:rsidP="00BC297D">
      <w:pPr>
        <w:ind w:firstLine="360"/>
        <w:rPr>
          <w:sz w:val="24"/>
          <w:szCs w:val="24"/>
        </w:rPr>
      </w:pPr>
      <w:r w:rsidRPr="00DA7F4E">
        <w:rPr>
          <w:sz w:val="24"/>
          <w:szCs w:val="24"/>
        </w:rPr>
        <w:t>Рассчитать расход  электроэнергии на освещение ремонтного участка, если известно: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1.  площадь помещения участка  -  </w:t>
      </w:r>
      <w:smartTag w:uri="urn:schemas-microsoft-com:office:smarttags" w:element="metricconverter">
        <w:smartTagPr>
          <w:attr w:name="ProductID" w:val="30,2 м2"/>
        </w:smartTagPr>
        <w:r w:rsidRPr="00DA7F4E">
          <w:rPr>
            <w:sz w:val="24"/>
            <w:szCs w:val="24"/>
          </w:rPr>
          <w:t>30,2 м</w:t>
        </w:r>
        <w:r w:rsidRPr="00DA7F4E">
          <w:rPr>
            <w:sz w:val="24"/>
            <w:szCs w:val="24"/>
            <w:vertAlign w:val="superscript"/>
          </w:rPr>
          <w:t>2</w:t>
        </w:r>
      </w:smartTag>
      <w:r w:rsidRPr="00DA7F4E">
        <w:rPr>
          <w:sz w:val="24"/>
          <w:szCs w:val="24"/>
        </w:rPr>
        <w:t>;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2. действительный фонд рабочего ме</w:t>
      </w:r>
      <w:r>
        <w:rPr>
          <w:sz w:val="24"/>
          <w:szCs w:val="24"/>
        </w:rPr>
        <w:t xml:space="preserve">ста </w:t>
      </w:r>
      <w:r w:rsidRPr="00DA7F4E">
        <w:rPr>
          <w:sz w:val="24"/>
          <w:szCs w:val="24"/>
        </w:rPr>
        <w:t xml:space="preserve"> -1994 часа;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3. норма расхода электроэнергии на 1м</w:t>
      </w:r>
      <w:r w:rsidRPr="00DA7F4E">
        <w:rPr>
          <w:sz w:val="24"/>
          <w:szCs w:val="24"/>
          <w:vertAlign w:val="superscript"/>
        </w:rPr>
        <w:t>2</w:t>
      </w:r>
      <w:r w:rsidRPr="00DA7F4E">
        <w:rPr>
          <w:sz w:val="24"/>
          <w:szCs w:val="24"/>
        </w:rPr>
        <w:t xml:space="preserve"> площади - 20 вт.;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4. стоимость одн</w:t>
      </w:r>
      <w:r w:rsidR="001318F8">
        <w:rPr>
          <w:sz w:val="24"/>
          <w:szCs w:val="24"/>
        </w:rPr>
        <w:t xml:space="preserve">ого Квт/час по состоянию на </w:t>
      </w:r>
      <w:smartTag w:uri="urn:schemas-microsoft-com:office:smarttags" w:element="metricconverter">
        <w:smartTagPr>
          <w:attr w:name="ProductID" w:val="2015 г"/>
        </w:smartTagPr>
        <w:r w:rsidR="001318F8">
          <w:rPr>
            <w:sz w:val="24"/>
            <w:szCs w:val="24"/>
          </w:rPr>
          <w:t>2015</w:t>
        </w:r>
        <w:r w:rsidRPr="00DA7F4E">
          <w:rPr>
            <w:sz w:val="24"/>
            <w:szCs w:val="24"/>
          </w:rPr>
          <w:t xml:space="preserve"> г</w:t>
        </w:r>
      </w:smartTag>
      <w:r w:rsidR="001318F8">
        <w:rPr>
          <w:sz w:val="24"/>
          <w:szCs w:val="24"/>
        </w:rPr>
        <w:t>.- 3,56</w:t>
      </w:r>
      <w:r w:rsidRPr="00DA7F4E">
        <w:rPr>
          <w:sz w:val="24"/>
          <w:szCs w:val="24"/>
        </w:rPr>
        <w:t xml:space="preserve"> руб.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5. коэффициент спроса - 0,6.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6.</w:t>
      </w:r>
    </w:p>
    <w:p w:rsidR="00BC297D" w:rsidRPr="00DA7F4E" w:rsidRDefault="00BC297D" w:rsidP="00BC297D">
      <w:pPr>
        <w:ind w:firstLine="360"/>
        <w:rPr>
          <w:sz w:val="24"/>
          <w:szCs w:val="24"/>
        </w:rPr>
      </w:pPr>
      <w:r w:rsidRPr="00DA7F4E">
        <w:rPr>
          <w:sz w:val="24"/>
          <w:szCs w:val="24"/>
        </w:rPr>
        <w:t>Рассчитать расход  силовой  электроэнергии ремонтного участка, если известно: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установленная мощность всего оборудования на участках- 15,4 Квтч. 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годовой фонд рабочего места- 1994 часа;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 коэффициент загрузки оборудования -0</w:t>
      </w:r>
      <w:r>
        <w:rPr>
          <w:sz w:val="24"/>
          <w:szCs w:val="24"/>
        </w:rPr>
        <w:t>,</w:t>
      </w:r>
      <w:r w:rsidRPr="00DA7F4E">
        <w:rPr>
          <w:sz w:val="24"/>
          <w:szCs w:val="24"/>
        </w:rPr>
        <w:t>8;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коэффициент спроса- 0,8;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коэффициент полезного действия -0,9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коэффициент потерь в сети - 0,9;</w:t>
      </w:r>
    </w:p>
    <w:p w:rsidR="00BC297D" w:rsidRPr="00DA7F4E" w:rsidRDefault="00BC297D" w:rsidP="00DF2B9B">
      <w:pPr>
        <w:numPr>
          <w:ilvl w:val="0"/>
          <w:numId w:val="9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стоимость 1 Квт/ч сило</w:t>
      </w:r>
      <w:r w:rsidR="001318F8">
        <w:rPr>
          <w:sz w:val="24"/>
          <w:szCs w:val="24"/>
        </w:rPr>
        <w:t>вой энергии – 3,56</w:t>
      </w:r>
      <w:r w:rsidRPr="00DA7F4E">
        <w:rPr>
          <w:sz w:val="24"/>
          <w:szCs w:val="24"/>
        </w:rPr>
        <w:t xml:space="preserve"> руб.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7.</w:t>
      </w:r>
    </w:p>
    <w:p w:rsidR="00BC297D" w:rsidRPr="00DA7F4E" w:rsidRDefault="00BC297D" w:rsidP="00BC297D">
      <w:pPr>
        <w:ind w:firstLine="360"/>
        <w:rPr>
          <w:sz w:val="24"/>
          <w:szCs w:val="24"/>
        </w:rPr>
      </w:pPr>
      <w:r w:rsidRPr="00DA7F4E">
        <w:rPr>
          <w:sz w:val="24"/>
          <w:szCs w:val="24"/>
        </w:rPr>
        <w:t>Рассчитать расходы  воды  на технологические нужды ремонтного участка если известно:</w:t>
      </w:r>
    </w:p>
    <w:p w:rsidR="00BC297D" w:rsidRPr="00DA7F4E" w:rsidRDefault="00BC297D" w:rsidP="00DF2B9B">
      <w:pPr>
        <w:numPr>
          <w:ilvl w:val="0"/>
          <w:numId w:val="10"/>
        </w:numPr>
        <w:rPr>
          <w:sz w:val="24"/>
          <w:szCs w:val="24"/>
          <w:vertAlign w:val="superscript"/>
        </w:rPr>
      </w:pPr>
      <w:r w:rsidRPr="00DA7F4E">
        <w:rPr>
          <w:sz w:val="24"/>
          <w:szCs w:val="24"/>
        </w:rPr>
        <w:t xml:space="preserve">годовой расход воды </w:t>
      </w:r>
      <w:smartTag w:uri="urn:schemas-microsoft-com:office:smarttags" w:element="metricconverter">
        <w:smartTagPr>
          <w:attr w:name="ProductID" w:val="-0,15 м3"/>
        </w:smartTagPr>
        <w:r w:rsidRPr="00DA7F4E">
          <w:rPr>
            <w:sz w:val="24"/>
            <w:szCs w:val="24"/>
          </w:rPr>
          <w:t>-0,15 м</w:t>
        </w:r>
        <w:r w:rsidRPr="00DA7F4E">
          <w:rPr>
            <w:sz w:val="24"/>
            <w:szCs w:val="24"/>
            <w:vertAlign w:val="superscript"/>
          </w:rPr>
          <w:t>3</w:t>
        </w:r>
      </w:smartTag>
    </w:p>
    <w:p w:rsidR="00BC297D" w:rsidRPr="00DA7F4E" w:rsidRDefault="00BC297D" w:rsidP="00DF2B9B">
      <w:pPr>
        <w:numPr>
          <w:ilvl w:val="0"/>
          <w:numId w:val="10"/>
        </w:numPr>
        <w:rPr>
          <w:sz w:val="24"/>
          <w:szCs w:val="24"/>
          <w:vertAlign w:val="superscript"/>
        </w:rPr>
      </w:pPr>
      <w:r w:rsidRPr="00DA7F4E">
        <w:rPr>
          <w:sz w:val="24"/>
          <w:szCs w:val="24"/>
        </w:rPr>
        <w:lastRenderedPageBreak/>
        <w:t xml:space="preserve">стоимость </w:t>
      </w:r>
      <w:smartTag w:uri="urn:schemas-microsoft-com:office:smarttags" w:element="metricconverter">
        <w:smartTagPr>
          <w:attr w:name="ProductID" w:val="1 м3"/>
        </w:smartTagPr>
        <w:r w:rsidRPr="00DA7F4E">
          <w:rPr>
            <w:sz w:val="24"/>
            <w:szCs w:val="24"/>
          </w:rPr>
          <w:t>1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Pr="00DA7F4E">
        <w:rPr>
          <w:sz w:val="24"/>
          <w:szCs w:val="24"/>
        </w:rPr>
        <w:t xml:space="preserve"> воды для технологи</w:t>
      </w:r>
      <w:r w:rsidR="001318F8">
        <w:rPr>
          <w:sz w:val="24"/>
          <w:szCs w:val="24"/>
        </w:rPr>
        <w:t>ч</w:t>
      </w:r>
      <w:r w:rsidR="00907A60">
        <w:rPr>
          <w:sz w:val="24"/>
          <w:szCs w:val="24"/>
        </w:rPr>
        <w:t>еских нужд по состоянию на 20__</w:t>
      </w:r>
      <w:r w:rsidRPr="00DA7F4E">
        <w:rPr>
          <w:sz w:val="24"/>
          <w:szCs w:val="24"/>
        </w:rPr>
        <w:t xml:space="preserve"> год </w:t>
      </w:r>
      <w:smartTag w:uri="urn:schemas-microsoft-com:office:smarttags" w:element="metricconverter">
        <w:smartTagPr>
          <w:attr w:name="ProductID" w:val="1 м3"/>
        </w:smartTagPr>
        <w:r w:rsidRPr="00DA7F4E">
          <w:rPr>
            <w:sz w:val="24"/>
            <w:szCs w:val="24"/>
          </w:rPr>
          <w:t>1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="00907A60">
        <w:rPr>
          <w:sz w:val="24"/>
          <w:szCs w:val="24"/>
        </w:rPr>
        <w:t xml:space="preserve"> = ___</w:t>
      </w:r>
      <w:r w:rsidRPr="00DA7F4E">
        <w:rPr>
          <w:sz w:val="24"/>
          <w:szCs w:val="24"/>
        </w:rPr>
        <w:t>руб.</w:t>
      </w:r>
    </w:p>
    <w:p w:rsidR="00BC297D" w:rsidRPr="00DA7F4E" w:rsidRDefault="00BC297D" w:rsidP="00DF2B9B">
      <w:pPr>
        <w:numPr>
          <w:ilvl w:val="0"/>
          <w:numId w:val="10"/>
        </w:numPr>
        <w:rPr>
          <w:sz w:val="24"/>
          <w:szCs w:val="24"/>
        </w:rPr>
      </w:pPr>
      <w:r w:rsidRPr="00DA7F4E">
        <w:rPr>
          <w:sz w:val="24"/>
          <w:szCs w:val="24"/>
        </w:rPr>
        <w:t>коли</w:t>
      </w:r>
      <w:r w:rsidR="00907A60">
        <w:rPr>
          <w:sz w:val="24"/>
          <w:szCs w:val="24"/>
        </w:rPr>
        <w:t>чество рабочих дней в году - ____</w:t>
      </w:r>
      <w:r w:rsidRPr="00DA7F4E">
        <w:rPr>
          <w:sz w:val="24"/>
          <w:szCs w:val="24"/>
        </w:rPr>
        <w:t xml:space="preserve"> день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8.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Рассчитать расходы  воды  на хозяйственно-бытовые нужды ремонтного участка если известно:</w:t>
      </w:r>
    </w:p>
    <w:p w:rsidR="00BC297D" w:rsidRPr="00DA7F4E" w:rsidRDefault="00BC297D" w:rsidP="00DF2B9B">
      <w:pPr>
        <w:numPr>
          <w:ilvl w:val="0"/>
          <w:numId w:val="11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стоимость </w:t>
      </w:r>
      <w:smartTag w:uri="urn:schemas-microsoft-com:office:smarttags" w:element="metricconverter">
        <w:smartTagPr>
          <w:attr w:name="ProductID" w:val="1 м3"/>
        </w:smartTagPr>
        <w:r w:rsidRPr="00DA7F4E">
          <w:rPr>
            <w:sz w:val="24"/>
            <w:szCs w:val="24"/>
          </w:rPr>
          <w:t>1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Pr="00DA7F4E">
        <w:rPr>
          <w:sz w:val="24"/>
          <w:szCs w:val="24"/>
          <w:vertAlign w:val="superscript"/>
        </w:rPr>
        <w:t xml:space="preserve"> </w:t>
      </w:r>
      <w:r w:rsidRPr="00DA7F4E">
        <w:rPr>
          <w:sz w:val="24"/>
          <w:szCs w:val="24"/>
        </w:rPr>
        <w:t>воды на хозяйственно-бытовые нужды состав</w:t>
      </w:r>
      <w:r w:rsidR="00907A60">
        <w:rPr>
          <w:sz w:val="24"/>
          <w:szCs w:val="24"/>
        </w:rPr>
        <w:t>ляет ___</w:t>
      </w:r>
      <w:r w:rsidRPr="00DA7F4E">
        <w:rPr>
          <w:sz w:val="24"/>
          <w:szCs w:val="24"/>
        </w:rPr>
        <w:t xml:space="preserve"> руб.;</w:t>
      </w:r>
    </w:p>
    <w:p w:rsidR="00BC297D" w:rsidRPr="00DA7F4E" w:rsidRDefault="00BC297D" w:rsidP="00DF2B9B">
      <w:pPr>
        <w:numPr>
          <w:ilvl w:val="0"/>
          <w:numId w:val="11"/>
        </w:numPr>
        <w:rPr>
          <w:sz w:val="24"/>
          <w:szCs w:val="24"/>
        </w:rPr>
      </w:pPr>
      <w:r w:rsidRPr="00DA7F4E">
        <w:rPr>
          <w:sz w:val="24"/>
          <w:szCs w:val="24"/>
        </w:rPr>
        <w:t>коли</w:t>
      </w:r>
      <w:r w:rsidR="00907A60">
        <w:rPr>
          <w:sz w:val="24"/>
          <w:szCs w:val="24"/>
        </w:rPr>
        <w:t>чество рабочих дней в году - ___</w:t>
      </w:r>
      <w:r w:rsidRPr="00DA7F4E">
        <w:rPr>
          <w:sz w:val="24"/>
          <w:szCs w:val="24"/>
        </w:rPr>
        <w:t xml:space="preserve"> день</w:t>
      </w:r>
    </w:p>
    <w:p w:rsidR="00BC297D" w:rsidRPr="00DA7F4E" w:rsidRDefault="00BC297D" w:rsidP="00DF2B9B">
      <w:pPr>
        <w:numPr>
          <w:ilvl w:val="0"/>
          <w:numId w:val="11"/>
        </w:numPr>
        <w:rPr>
          <w:sz w:val="24"/>
          <w:szCs w:val="24"/>
        </w:rPr>
      </w:pPr>
      <w:r w:rsidRPr="00DA7F4E">
        <w:rPr>
          <w:sz w:val="24"/>
          <w:szCs w:val="24"/>
        </w:rPr>
        <w:t>годовой расход воды, м</w:t>
      </w:r>
      <w:r w:rsidRPr="00DA7F4E">
        <w:rPr>
          <w:sz w:val="24"/>
          <w:szCs w:val="24"/>
          <w:vertAlign w:val="superscript"/>
        </w:rPr>
        <w:t>3</w:t>
      </w:r>
      <w:r w:rsidRPr="00DA7F4E">
        <w:rPr>
          <w:sz w:val="24"/>
          <w:szCs w:val="24"/>
        </w:rPr>
        <w:t xml:space="preserve"> на хозяйственно-бытовые нужды, устанавливается </w:t>
      </w:r>
      <w:smartTag w:uri="urn:schemas-microsoft-com:office:smarttags" w:element="metricconverter">
        <w:smartTagPr>
          <w:attr w:name="ProductID" w:val="40 литров"/>
        </w:smartTagPr>
        <w:r w:rsidRPr="00DA7F4E">
          <w:rPr>
            <w:sz w:val="24"/>
            <w:szCs w:val="24"/>
          </w:rPr>
          <w:t>40 литров</w:t>
        </w:r>
      </w:smartTag>
      <w:r w:rsidRPr="00DA7F4E">
        <w:rPr>
          <w:sz w:val="24"/>
          <w:szCs w:val="24"/>
        </w:rPr>
        <w:t xml:space="preserve"> на одного пользующегося душем, расходы воды увеличивается на 20%.</w:t>
      </w:r>
    </w:p>
    <w:p w:rsidR="00BC297D" w:rsidRPr="00DA7F4E" w:rsidRDefault="00BC297D" w:rsidP="00DF2B9B">
      <w:pPr>
        <w:numPr>
          <w:ilvl w:val="0"/>
          <w:numId w:val="11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количество рабочих -6 чел.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9.</w:t>
      </w:r>
    </w:p>
    <w:p w:rsidR="00BC297D" w:rsidRPr="00DA7F4E" w:rsidRDefault="00BC297D" w:rsidP="00BC297D">
      <w:pPr>
        <w:ind w:firstLine="360"/>
        <w:jc w:val="both"/>
        <w:rPr>
          <w:sz w:val="24"/>
          <w:szCs w:val="24"/>
        </w:rPr>
      </w:pPr>
      <w:r w:rsidRPr="00DA7F4E">
        <w:rPr>
          <w:sz w:val="24"/>
          <w:szCs w:val="24"/>
        </w:rPr>
        <w:t>Рассчитать расходы на отопление используемого здания (участка, отделения, зоны) если известно:</w:t>
      </w:r>
    </w:p>
    <w:p w:rsidR="00BC297D" w:rsidRPr="00DA7F4E" w:rsidRDefault="00BC297D" w:rsidP="00DF2B9B">
      <w:pPr>
        <w:numPr>
          <w:ilvl w:val="0"/>
          <w:numId w:val="12"/>
        </w:numPr>
        <w:rPr>
          <w:sz w:val="24"/>
          <w:szCs w:val="24"/>
        </w:rPr>
      </w:pPr>
      <w:r w:rsidRPr="00DA7F4E">
        <w:rPr>
          <w:sz w:val="24"/>
          <w:szCs w:val="24"/>
        </w:rPr>
        <w:t xml:space="preserve">площадь ремонтного участка- </w:t>
      </w:r>
      <w:smartTag w:uri="urn:schemas-microsoft-com:office:smarttags" w:element="metricconverter">
        <w:smartTagPr>
          <w:attr w:name="ProductID" w:val="48,5 м2"/>
        </w:smartTagPr>
        <w:r w:rsidRPr="00DA7F4E">
          <w:rPr>
            <w:sz w:val="24"/>
            <w:szCs w:val="24"/>
          </w:rPr>
          <w:t>48,5 м</w:t>
        </w:r>
        <w:r w:rsidRPr="00DA7F4E">
          <w:rPr>
            <w:sz w:val="24"/>
            <w:szCs w:val="24"/>
            <w:vertAlign w:val="superscript"/>
          </w:rPr>
          <w:t>2</w:t>
        </w:r>
      </w:smartTag>
      <w:r w:rsidRPr="00DA7F4E">
        <w:rPr>
          <w:sz w:val="24"/>
          <w:szCs w:val="24"/>
        </w:rPr>
        <w:t>,</w:t>
      </w:r>
    </w:p>
    <w:p w:rsidR="00BC297D" w:rsidRPr="00DA7F4E" w:rsidRDefault="00BC297D" w:rsidP="00DF2B9B">
      <w:pPr>
        <w:numPr>
          <w:ilvl w:val="0"/>
          <w:numId w:val="12"/>
        </w:numPr>
        <w:rPr>
          <w:sz w:val="24"/>
          <w:szCs w:val="24"/>
        </w:rPr>
      </w:pPr>
      <w:r w:rsidRPr="00DA7F4E">
        <w:rPr>
          <w:sz w:val="24"/>
          <w:szCs w:val="24"/>
        </w:rPr>
        <w:t xml:space="preserve"> высота ремонтного участка- </w:t>
      </w:r>
      <w:smartTag w:uri="urn:schemas-microsoft-com:office:smarttags" w:element="metricconverter">
        <w:smartTagPr>
          <w:attr w:name="ProductID" w:val="4,5 м"/>
        </w:smartTagPr>
        <w:r w:rsidRPr="00DA7F4E">
          <w:rPr>
            <w:sz w:val="24"/>
            <w:szCs w:val="24"/>
          </w:rPr>
          <w:t>4,5 м</w:t>
        </w:r>
      </w:smartTag>
    </w:p>
    <w:p w:rsidR="00BC297D" w:rsidRPr="00DA7F4E" w:rsidRDefault="00BC297D" w:rsidP="00DF2B9B">
      <w:pPr>
        <w:numPr>
          <w:ilvl w:val="0"/>
          <w:numId w:val="12"/>
        </w:numPr>
        <w:rPr>
          <w:sz w:val="24"/>
          <w:szCs w:val="24"/>
        </w:rPr>
      </w:pPr>
      <w:r w:rsidRPr="00DA7F4E">
        <w:rPr>
          <w:sz w:val="24"/>
          <w:szCs w:val="24"/>
        </w:rPr>
        <w:t xml:space="preserve"> средняя стоимость отопления </w:t>
      </w:r>
      <w:smartTag w:uri="urn:schemas-microsoft-com:office:smarttags" w:element="metricconverter">
        <w:smartTagPr>
          <w:attr w:name="ProductID" w:val="1 м3"/>
        </w:smartTagPr>
        <w:r w:rsidRPr="00DA7F4E">
          <w:rPr>
            <w:sz w:val="24"/>
            <w:szCs w:val="24"/>
          </w:rPr>
          <w:t>1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="00907A60">
        <w:rPr>
          <w:sz w:val="24"/>
          <w:szCs w:val="24"/>
        </w:rPr>
        <w:t xml:space="preserve"> здания за сезон- ___</w:t>
      </w:r>
      <w:r w:rsidRPr="00DA7F4E">
        <w:rPr>
          <w:sz w:val="24"/>
          <w:szCs w:val="24"/>
        </w:rPr>
        <w:t>руб.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10.</w:t>
      </w:r>
    </w:p>
    <w:p w:rsidR="00BC297D" w:rsidRPr="00DA7F4E" w:rsidRDefault="00BC297D" w:rsidP="00BC297D">
      <w:pPr>
        <w:ind w:firstLine="360"/>
        <w:rPr>
          <w:b/>
          <w:sz w:val="24"/>
          <w:szCs w:val="24"/>
        </w:rPr>
      </w:pPr>
      <w:r w:rsidRPr="00DA7F4E">
        <w:rPr>
          <w:sz w:val="24"/>
          <w:szCs w:val="24"/>
        </w:rPr>
        <w:t>Рассчитать расходы на сжатый воздух ремонтного участка если известно</w:t>
      </w:r>
      <w:r w:rsidRPr="00DA7F4E">
        <w:rPr>
          <w:b/>
          <w:sz w:val="24"/>
          <w:szCs w:val="24"/>
        </w:rPr>
        <w:t>:</w:t>
      </w:r>
    </w:p>
    <w:p w:rsidR="00BC297D" w:rsidRPr="00DA7F4E" w:rsidRDefault="00BC297D" w:rsidP="00DF2B9B">
      <w:pPr>
        <w:numPr>
          <w:ilvl w:val="0"/>
          <w:numId w:val="13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 xml:space="preserve">годовой расход сжатого воздуха  - </w:t>
      </w:r>
      <w:smartTag w:uri="urn:schemas-microsoft-com:office:smarttags" w:element="metricconverter">
        <w:smartTagPr>
          <w:attr w:name="ProductID" w:val="0,12 м3"/>
        </w:smartTagPr>
        <w:r w:rsidRPr="00DA7F4E">
          <w:rPr>
            <w:sz w:val="24"/>
            <w:szCs w:val="24"/>
          </w:rPr>
          <w:t>0,12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Pr="00DA7F4E">
        <w:rPr>
          <w:sz w:val="24"/>
          <w:szCs w:val="24"/>
        </w:rPr>
        <w:t xml:space="preserve">. </w:t>
      </w:r>
    </w:p>
    <w:p w:rsidR="00BC297D" w:rsidRPr="00DA7F4E" w:rsidRDefault="00BC297D" w:rsidP="00DF2B9B">
      <w:pPr>
        <w:numPr>
          <w:ilvl w:val="0"/>
          <w:numId w:val="13"/>
        </w:numPr>
        <w:jc w:val="both"/>
        <w:rPr>
          <w:sz w:val="24"/>
          <w:szCs w:val="24"/>
        </w:rPr>
      </w:pPr>
      <w:r w:rsidRPr="00DA7F4E">
        <w:rPr>
          <w:sz w:val="24"/>
          <w:szCs w:val="24"/>
        </w:rPr>
        <w:t>стоимость одного м</w:t>
      </w:r>
      <w:r w:rsidRPr="00DA7F4E">
        <w:rPr>
          <w:sz w:val="24"/>
          <w:szCs w:val="24"/>
          <w:vertAlign w:val="superscript"/>
        </w:rPr>
        <w:t>3</w:t>
      </w:r>
      <w:r w:rsidRPr="00DA7F4E">
        <w:rPr>
          <w:sz w:val="24"/>
          <w:szCs w:val="24"/>
        </w:rPr>
        <w:t xml:space="preserve"> сжатого воздуха, руб. </w:t>
      </w:r>
      <w:smartTag w:uri="urn:schemas-microsoft-com:office:smarttags" w:element="metricconverter">
        <w:smartTagPr>
          <w:attr w:name="ProductID" w:val="1 м3"/>
        </w:smartTagPr>
        <w:r w:rsidRPr="00DA7F4E">
          <w:rPr>
            <w:sz w:val="24"/>
            <w:szCs w:val="24"/>
          </w:rPr>
          <w:t>1 м</w:t>
        </w:r>
        <w:r w:rsidRPr="00DA7F4E">
          <w:rPr>
            <w:sz w:val="24"/>
            <w:szCs w:val="24"/>
            <w:vertAlign w:val="superscript"/>
          </w:rPr>
          <w:t>3</w:t>
        </w:r>
      </w:smartTag>
      <w:r w:rsidR="00907A60">
        <w:rPr>
          <w:sz w:val="24"/>
          <w:szCs w:val="24"/>
        </w:rPr>
        <w:t xml:space="preserve"> воздуха - ____</w:t>
      </w:r>
      <w:r w:rsidRPr="00DA7F4E">
        <w:rPr>
          <w:sz w:val="24"/>
          <w:szCs w:val="24"/>
        </w:rPr>
        <w:t xml:space="preserve"> руб.;</w:t>
      </w:r>
    </w:p>
    <w:p w:rsidR="00BC297D" w:rsidRPr="00DA7F4E" w:rsidRDefault="00BC297D" w:rsidP="00DF2B9B">
      <w:pPr>
        <w:numPr>
          <w:ilvl w:val="0"/>
          <w:numId w:val="13"/>
        </w:numPr>
        <w:rPr>
          <w:sz w:val="24"/>
          <w:szCs w:val="24"/>
        </w:rPr>
      </w:pPr>
      <w:r w:rsidRPr="00DA7F4E">
        <w:rPr>
          <w:sz w:val="24"/>
          <w:szCs w:val="24"/>
        </w:rPr>
        <w:t>коли</w:t>
      </w:r>
      <w:r w:rsidR="00907A60">
        <w:rPr>
          <w:sz w:val="24"/>
          <w:szCs w:val="24"/>
        </w:rPr>
        <w:t>чество рабочих дней в году - ____</w:t>
      </w:r>
      <w:r w:rsidRPr="00DA7F4E">
        <w:rPr>
          <w:sz w:val="24"/>
          <w:szCs w:val="24"/>
        </w:rPr>
        <w:t xml:space="preserve"> день</w:t>
      </w:r>
    </w:p>
    <w:p w:rsidR="00BC297D" w:rsidRPr="00B31BE7" w:rsidRDefault="00320DC3" w:rsidP="00BC297D">
      <w:pPr>
        <w:jc w:val="both"/>
        <w:rPr>
          <w:b/>
          <w:sz w:val="24"/>
          <w:szCs w:val="24"/>
        </w:rPr>
      </w:pPr>
      <w:r w:rsidRPr="00B31BE7">
        <w:rPr>
          <w:b/>
          <w:sz w:val="24"/>
          <w:szCs w:val="24"/>
        </w:rPr>
        <w:t>Задание</w:t>
      </w:r>
      <w:r w:rsidR="00BC297D" w:rsidRPr="00B31BE7">
        <w:rPr>
          <w:b/>
          <w:sz w:val="24"/>
          <w:szCs w:val="24"/>
        </w:rPr>
        <w:t xml:space="preserve"> 11. </w:t>
      </w:r>
    </w:p>
    <w:p w:rsidR="00BC297D" w:rsidRPr="00844552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Используя данные задач 4-10 составить смету накладных расходов, где </w:t>
      </w:r>
      <w:r w:rsidRPr="00844552">
        <w:rPr>
          <w:sz w:val="24"/>
          <w:szCs w:val="24"/>
        </w:rPr>
        <w:t>прочие расходы, принимаются в размере 5% от суммы предыдущих</w:t>
      </w:r>
      <w:r>
        <w:rPr>
          <w:sz w:val="24"/>
          <w:szCs w:val="24"/>
        </w:rPr>
        <w:t xml:space="preserve"> расходов.</w:t>
      </w:r>
    </w:p>
    <w:p w:rsidR="00BC297D" w:rsidRDefault="00BC297D" w:rsidP="00BC297D">
      <w:pPr>
        <w:ind w:left="360"/>
        <w:jc w:val="center"/>
        <w:rPr>
          <w:b/>
        </w:rPr>
      </w:pPr>
      <w:r w:rsidRPr="00B01F94">
        <w:rPr>
          <w:b/>
        </w:rPr>
        <w:t>Смета накладных расходов</w:t>
      </w:r>
    </w:p>
    <w:tbl>
      <w:tblPr>
        <w:tblW w:w="9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499"/>
        <w:gridCol w:w="1116"/>
      </w:tblGrid>
      <w:tr w:rsidR="00BC297D" w:rsidRPr="00DF2B9B" w:rsidTr="00DF2B9B">
        <w:trPr>
          <w:jc w:val="center"/>
        </w:trPr>
        <w:tc>
          <w:tcPr>
            <w:tcW w:w="963" w:type="dxa"/>
            <w:vAlign w:val="center"/>
          </w:tcPr>
          <w:p w:rsidR="00BC297D" w:rsidRPr="00DF2B9B" w:rsidRDefault="00BC297D" w:rsidP="00DF2B9B">
            <w:pPr>
              <w:ind w:left="-225"/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7499" w:type="dxa"/>
            <w:vAlign w:val="center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16" w:type="dxa"/>
            <w:vAlign w:val="center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Сумма, руб.</w:t>
            </w:r>
          </w:p>
        </w:tc>
      </w:tr>
      <w:tr w:rsidR="000E0207" w:rsidRPr="00B01F94" w:rsidTr="00DF2B9B">
        <w:trPr>
          <w:jc w:val="center"/>
        </w:trPr>
        <w:tc>
          <w:tcPr>
            <w:tcW w:w="963" w:type="dxa"/>
          </w:tcPr>
          <w:p w:rsidR="000E0207" w:rsidRPr="00B01F94" w:rsidRDefault="000E0207" w:rsidP="00DF2B9B">
            <w:pPr>
              <w:jc w:val="center"/>
            </w:pPr>
            <w:r>
              <w:t>1</w:t>
            </w:r>
          </w:p>
        </w:tc>
        <w:tc>
          <w:tcPr>
            <w:tcW w:w="7499" w:type="dxa"/>
          </w:tcPr>
          <w:p w:rsidR="000E0207" w:rsidRPr="00DF2B9B" w:rsidRDefault="000E0207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Заработная плата ПВР с отчислениями  во внебюджетные фонды</w:t>
            </w:r>
          </w:p>
        </w:tc>
        <w:tc>
          <w:tcPr>
            <w:tcW w:w="1116" w:type="dxa"/>
          </w:tcPr>
          <w:p w:rsidR="000E0207" w:rsidRPr="00DF2B9B" w:rsidRDefault="000E0207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72221,11</w:t>
            </w:r>
          </w:p>
        </w:tc>
      </w:tr>
      <w:tr w:rsidR="000E0207" w:rsidRPr="00B01F94" w:rsidTr="00DF2B9B">
        <w:trPr>
          <w:jc w:val="center"/>
        </w:trPr>
        <w:tc>
          <w:tcPr>
            <w:tcW w:w="963" w:type="dxa"/>
          </w:tcPr>
          <w:p w:rsidR="000E0207" w:rsidRPr="00B01F94" w:rsidRDefault="000E0207" w:rsidP="00DF2B9B">
            <w:pPr>
              <w:jc w:val="center"/>
            </w:pPr>
            <w:r>
              <w:t>2</w:t>
            </w:r>
          </w:p>
        </w:tc>
        <w:tc>
          <w:tcPr>
            <w:tcW w:w="7499" w:type="dxa"/>
          </w:tcPr>
          <w:p w:rsidR="000E0207" w:rsidRPr="00DF2B9B" w:rsidRDefault="000E0207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Заработная плата ИТР, СКП, МОП во внебюджетные фонды.</w:t>
            </w:r>
          </w:p>
        </w:tc>
        <w:tc>
          <w:tcPr>
            <w:tcW w:w="1116" w:type="dxa"/>
          </w:tcPr>
          <w:p w:rsidR="000E0207" w:rsidRPr="00DF2B9B" w:rsidRDefault="000E0207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75751,2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3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ТР зданий.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4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Расходы на ТР оборудования 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3060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5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амортизацию здания.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15390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6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амортизацию оборудования.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8160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7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электроэнергию:</w:t>
            </w:r>
          </w:p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 осветительную;</w:t>
            </w:r>
          </w:p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 силовую.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8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отопление.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9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воду.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10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сжатый воздух.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11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содержание приспособлений и инструменты.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183000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12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содержание малоценного инвентаря.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1600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13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рационализацию.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800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14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Расходы на статью «Охрана труда».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4000</w:t>
            </w:r>
          </w:p>
        </w:tc>
      </w:tr>
      <w:tr w:rsidR="00BC297D" w:rsidRPr="00B01F94" w:rsidTr="00DF2B9B">
        <w:trPr>
          <w:jc w:val="center"/>
        </w:trPr>
        <w:tc>
          <w:tcPr>
            <w:tcW w:w="963" w:type="dxa"/>
          </w:tcPr>
          <w:p w:rsidR="00BC297D" w:rsidRPr="00B01F94" w:rsidRDefault="00BC297D" w:rsidP="00DF2B9B">
            <w:pPr>
              <w:jc w:val="center"/>
            </w:pPr>
            <w:r>
              <w:t>15</w:t>
            </w: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Прочие расходы.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rPr>
          <w:jc w:val="center"/>
        </w:trPr>
        <w:tc>
          <w:tcPr>
            <w:tcW w:w="963" w:type="dxa"/>
          </w:tcPr>
          <w:p w:rsidR="00BC297D" w:rsidRPr="00DF2B9B" w:rsidRDefault="00BC297D" w:rsidP="00DF2B9B">
            <w:pPr>
              <w:ind w:left="360"/>
              <w:jc w:val="center"/>
              <w:rPr>
                <w:b/>
                <w:i/>
              </w:rPr>
            </w:pPr>
          </w:p>
        </w:tc>
        <w:tc>
          <w:tcPr>
            <w:tcW w:w="7499" w:type="dxa"/>
          </w:tcPr>
          <w:p w:rsidR="00BC297D" w:rsidRPr="00DF2B9B" w:rsidRDefault="00BC297D" w:rsidP="00DF2B9B">
            <w:pPr>
              <w:jc w:val="both"/>
              <w:rPr>
                <w:b/>
                <w:i/>
                <w:sz w:val="24"/>
                <w:szCs w:val="24"/>
              </w:rPr>
            </w:pPr>
            <w:r w:rsidRPr="00DF2B9B">
              <w:rPr>
                <w:b/>
                <w:i/>
                <w:sz w:val="24"/>
                <w:szCs w:val="24"/>
              </w:rPr>
              <w:t xml:space="preserve">Итого: </w:t>
            </w:r>
          </w:p>
        </w:tc>
        <w:tc>
          <w:tcPr>
            <w:tcW w:w="1116" w:type="dxa"/>
          </w:tcPr>
          <w:p w:rsidR="00BC297D" w:rsidRPr="00DF2B9B" w:rsidRDefault="00BC297D" w:rsidP="00DF2B9B">
            <w:pPr>
              <w:jc w:val="both"/>
              <w:rPr>
                <w:b/>
                <w:i/>
              </w:rPr>
            </w:pPr>
          </w:p>
        </w:tc>
      </w:tr>
    </w:tbl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</w:p>
    <w:p w:rsidR="004C0290" w:rsidRPr="00DA3981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C0290" w:rsidRPr="004C0290" w:rsidRDefault="004C0290" w:rsidP="00063529">
      <w:pPr>
        <w:numPr>
          <w:ilvl w:val="0"/>
          <w:numId w:val="2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48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4C0290" w:rsidRPr="004C0290" w:rsidRDefault="004C0290" w:rsidP="00063529">
      <w:pPr>
        <w:numPr>
          <w:ilvl w:val="0"/>
          <w:numId w:val="2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lastRenderedPageBreak/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49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4C0290" w:rsidRPr="004C0290" w:rsidRDefault="004C0290" w:rsidP="00063529">
      <w:pPr>
        <w:numPr>
          <w:ilvl w:val="0"/>
          <w:numId w:val="2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4C0290" w:rsidRPr="004C0290" w:rsidRDefault="004C0290" w:rsidP="004C0290">
      <w:pPr>
        <w:rPr>
          <w:sz w:val="28"/>
          <w:szCs w:val="28"/>
          <w:lang w:val="en-US"/>
        </w:rPr>
      </w:pPr>
    </w:p>
    <w:p w:rsidR="0058792B" w:rsidRPr="00063529" w:rsidRDefault="0058792B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0E0207" w:rsidRPr="00063529" w:rsidRDefault="000E0207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907A60" w:rsidRPr="00063529" w:rsidRDefault="00907A60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2E3F5B" w:rsidRPr="00063529" w:rsidRDefault="002E3F5B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BD60A6" w:rsidRDefault="00320DC3" w:rsidP="00BD60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2E3F5B">
        <w:rPr>
          <w:b/>
          <w:sz w:val="28"/>
          <w:szCs w:val="28"/>
        </w:rPr>
        <w:t xml:space="preserve"> №9</w:t>
      </w:r>
    </w:p>
    <w:p w:rsidR="00553807" w:rsidRPr="000375B2" w:rsidRDefault="00553807" w:rsidP="00BD60A6">
      <w:pPr>
        <w:jc w:val="center"/>
        <w:rPr>
          <w:b/>
          <w:sz w:val="28"/>
          <w:szCs w:val="28"/>
        </w:rPr>
      </w:pPr>
    </w:p>
    <w:p w:rsidR="005B7AF2" w:rsidRDefault="00BC297D" w:rsidP="00BD60A6">
      <w:pPr>
        <w:spacing w:line="360" w:lineRule="auto"/>
        <w:ind w:firstLine="34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Тема. </w:t>
      </w:r>
      <w:r w:rsidRPr="004872C9">
        <w:rPr>
          <w:sz w:val="28"/>
          <w:szCs w:val="28"/>
        </w:rPr>
        <w:t>Расчет прибыли и рентабельности.</w:t>
      </w:r>
    </w:p>
    <w:p w:rsidR="00D17608" w:rsidRPr="00D17608" w:rsidRDefault="00320DC3" w:rsidP="00D17608">
      <w:pPr>
        <w:pStyle w:val="ae"/>
        <w:spacing w:before="0" w:beforeAutospacing="0" w:after="225" w:afterAutospacing="0" w:line="240" w:lineRule="atLeast"/>
        <w:ind w:left="0"/>
        <w:rPr>
          <w:color w:val="auto"/>
        </w:rPr>
      </w:pPr>
      <w:r w:rsidRPr="00D17608">
        <w:rPr>
          <w:b/>
          <w:color w:val="auto"/>
        </w:rPr>
        <w:t>1. Цель</w:t>
      </w:r>
      <w:r>
        <w:rPr>
          <w:b/>
        </w:rPr>
        <w:t xml:space="preserve"> - </w:t>
      </w:r>
      <w:r w:rsidR="00D17608" w:rsidRPr="00D17608">
        <w:rPr>
          <w:color w:val="auto"/>
        </w:rPr>
        <w:t xml:space="preserve">научиться рассчитывать </w:t>
      </w:r>
      <w:r w:rsidR="00D17608" w:rsidRPr="00D17608">
        <w:rPr>
          <w:rStyle w:val="FontStyle27"/>
          <w:rFonts w:ascii="Times New Roman" w:hAnsi="Times New Roman" w:cs="Times New Roman"/>
          <w:color w:val="auto"/>
          <w:sz w:val="24"/>
          <w:szCs w:val="24"/>
        </w:rPr>
        <w:t>прибыль и рентабельность по отдельным видам услуг на автотранспортном  предприятии.</w:t>
      </w:r>
    </w:p>
    <w:p w:rsidR="00320DC3" w:rsidRDefault="00320DC3" w:rsidP="00D17608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D17608" w:rsidRDefault="00D17608" w:rsidP="00D17608">
      <w:pPr>
        <w:jc w:val="both"/>
        <w:rPr>
          <w:b/>
          <w:sz w:val="24"/>
          <w:szCs w:val="24"/>
        </w:rPr>
      </w:pPr>
    </w:p>
    <w:p w:rsidR="00320DC3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FC333C">
        <w:rPr>
          <w:rFonts w:ascii="Times New Roman" w:hAnsi="Times New Roman"/>
          <w:b/>
          <w:sz w:val="24"/>
          <w:szCs w:val="24"/>
        </w:rPr>
        <w:t>3. Алгоритм работы</w:t>
      </w:r>
      <w:r w:rsidR="00FC333C">
        <w:rPr>
          <w:rFonts w:ascii="Times New Roman" w:hAnsi="Times New Roman"/>
          <w:b/>
          <w:sz w:val="24"/>
          <w:szCs w:val="24"/>
        </w:rPr>
        <w:t>:</w:t>
      </w:r>
    </w:p>
    <w:p w:rsidR="00FC333C" w:rsidRDefault="00E2432C" w:rsidP="00320DC3">
      <w:pPr>
        <w:pStyle w:val="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Балансовая прибыль АТП:</w:t>
      </w:r>
    </w:p>
    <w:p w:rsidR="00FC333C" w:rsidRDefault="00FC333C" w:rsidP="00E2432C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FC333C">
        <w:rPr>
          <w:rFonts w:ascii="Times New Roman" w:hAnsi="Times New Roman"/>
          <w:sz w:val="24"/>
          <w:szCs w:val="24"/>
        </w:rPr>
        <w:t>БП = (( Дпер.-0,02*Дпер.) + (Д</w:t>
      </w:r>
      <w:r w:rsidRPr="00FC333C">
        <w:rPr>
          <w:rFonts w:ascii="Times New Roman" w:hAnsi="Times New Roman"/>
          <w:sz w:val="24"/>
          <w:szCs w:val="24"/>
          <w:vertAlign w:val="subscript"/>
        </w:rPr>
        <w:t>ТЭО</w:t>
      </w:r>
      <w:r w:rsidRPr="00FC333C">
        <w:rPr>
          <w:rFonts w:ascii="Times New Roman" w:hAnsi="Times New Roman"/>
          <w:sz w:val="24"/>
          <w:szCs w:val="24"/>
        </w:rPr>
        <w:t xml:space="preserve"> – Дп-р +Ддр.))- ( Спер+С</w:t>
      </w:r>
      <w:r w:rsidRPr="00FC333C">
        <w:rPr>
          <w:rFonts w:ascii="Times New Roman" w:hAnsi="Times New Roman"/>
          <w:sz w:val="24"/>
          <w:szCs w:val="24"/>
          <w:vertAlign w:val="subscript"/>
        </w:rPr>
        <w:t>ТЭО</w:t>
      </w:r>
      <w:r w:rsidRPr="00FC333C">
        <w:rPr>
          <w:rFonts w:ascii="Times New Roman" w:hAnsi="Times New Roman"/>
          <w:sz w:val="24"/>
          <w:szCs w:val="24"/>
        </w:rPr>
        <w:t xml:space="preserve"> + Сп-р+Сдр.)</w:t>
      </w:r>
    </w:p>
    <w:p w:rsidR="00FC333C" w:rsidRPr="00FC333C" w:rsidRDefault="00FC333C" w:rsidP="00E2432C">
      <w:pPr>
        <w:pStyle w:val="12"/>
        <w:jc w:val="center"/>
        <w:rPr>
          <w:rFonts w:ascii="Times New Roman" w:hAnsi="Times New Roman"/>
          <w:sz w:val="24"/>
          <w:szCs w:val="24"/>
        </w:rPr>
      </w:pPr>
    </w:p>
    <w:p w:rsidR="00FC333C" w:rsidRDefault="00FC333C" w:rsidP="00E2432C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FC333C">
        <w:rPr>
          <w:rFonts w:ascii="Times New Roman" w:hAnsi="Times New Roman"/>
          <w:sz w:val="24"/>
          <w:szCs w:val="24"/>
        </w:rPr>
        <w:t>БП = ВД – 0,02*Дпер-Спер</w:t>
      </w:r>
    </w:p>
    <w:p w:rsidR="00FC333C" w:rsidRPr="00FC333C" w:rsidRDefault="00FC333C" w:rsidP="00E2432C">
      <w:pPr>
        <w:pStyle w:val="12"/>
        <w:jc w:val="center"/>
        <w:rPr>
          <w:rFonts w:ascii="Times New Roman" w:hAnsi="Times New Roman"/>
          <w:sz w:val="24"/>
          <w:szCs w:val="24"/>
        </w:rPr>
      </w:pPr>
    </w:p>
    <w:p w:rsidR="00FC333C" w:rsidRPr="00FC333C" w:rsidRDefault="00FC333C" w:rsidP="00E2432C">
      <w:pPr>
        <w:pStyle w:val="12"/>
        <w:jc w:val="center"/>
        <w:rPr>
          <w:rFonts w:ascii="Times New Roman" w:hAnsi="Times New Roman"/>
          <w:sz w:val="24"/>
          <w:szCs w:val="24"/>
        </w:rPr>
      </w:pPr>
      <w:r w:rsidRPr="00FC333C">
        <w:rPr>
          <w:rFonts w:ascii="Times New Roman" w:hAnsi="Times New Roman"/>
          <w:sz w:val="24"/>
          <w:szCs w:val="24"/>
        </w:rPr>
        <w:t>ВД= Дпер+ Д</w:t>
      </w:r>
      <w:r w:rsidRPr="00FC333C">
        <w:rPr>
          <w:rFonts w:ascii="Times New Roman" w:hAnsi="Times New Roman"/>
          <w:sz w:val="24"/>
          <w:szCs w:val="24"/>
          <w:vertAlign w:val="subscript"/>
        </w:rPr>
        <w:t>ТЭО</w:t>
      </w:r>
      <w:r w:rsidRPr="00FC333C">
        <w:rPr>
          <w:rFonts w:ascii="Times New Roman" w:hAnsi="Times New Roman"/>
          <w:sz w:val="24"/>
          <w:szCs w:val="24"/>
        </w:rPr>
        <w:t xml:space="preserve"> +Дп-р+ Ддр.</w:t>
      </w:r>
    </w:p>
    <w:p w:rsidR="00D17608" w:rsidRDefault="00D17608" w:rsidP="00320DC3">
      <w:pPr>
        <w:pStyle w:val="12"/>
        <w:rPr>
          <w:rFonts w:ascii="Times New Roman" w:hAnsi="Times New Roman"/>
          <w:sz w:val="24"/>
          <w:szCs w:val="24"/>
        </w:rPr>
      </w:pPr>
    </w:p>
    <w:p w:rsidR="00FC333C" w:rsidRDefault="00FC333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 w:rsidR="00E2432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БП- балансовая прибыль АТП, руб.</w:t>
      </w:r>
    </w:p>
    <w:p w:rsidR="00FC333C" w:rsidRDefault="00FC333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ВД- валовый доход АТП, руб.</w:t>
      </w:r>
    </w:p>
    <w:p w:rsidR="00FC333C" w:rsidRDefault="00FC333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 w:rsidRPr="00FC333C">
        <w:rPr>
          <w:rFonts w:ascii="Times New Roman" w:hAnsi="Times New Roman"/>
          <w:sz w:val="24"/>
          <w:szCs w:val="24"/>
        </w:rPr>
        <w:t>Дпер</w:t>
      </w:r>
      <w:r>
        <w:rPr>
          <w:rFonts w:ascii="Times New Roman" w:hAnsi="Times New Roman"/>
          <w:sz w:val="24"/>
          <w:szCs w:val="24"/>
        </w:rPr>
        <w:t xml:space="preserve"> – доходы от перевозок, руб.</w:t>
      </w:r>
    </w:p>
    <w:p w:rsidR="00FC333C" w:rsidRDefault="00FC333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0,02 – 2% отчислений в дорожный фонд для АТП</w:t>
      </w:r>
    </w:p>
    <w:p w:rsidR="00FC333C" w:rsidRDefault="00FC333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 w:rsidRPr="00FC333C">
        <w:rPr>
          <w:rFonts w:ascii="Times New Roman" w:hAnsi="Times New Roman"/>
          <w:sz w:val="24"/>
          <w:szCs w:val="24"/>
        </w:rPr>
        <w:t>Д</w:t>
      </w:r>
      <w:r w:rsidRPr="00FC333C">
        <w:rPr>
          <w:rFonts w:ascii="Times New Roman" w:hAnsi="Times New Roman"/>
          <w:sz w:val="24"/>
          <w:szCs w:val="24"/>
          <w:vertAlign w:val="subscript"/>
        </w:rPr>
        <w:t>ТЭО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C333C">
        <w:rPr>
          <w:rFonts w:ascii="Times New Roman" w:hAnsi="Times New Roman"/>
          <w:sz w:val="24"/>
          <w:szCs w:val="24"/>
        </w:rPr>
        <w:t>Дп-р</w:t>
      </w:r>
      <w:r>
        <w:rPr>
          <w:rFonts w:ascii="Times New Roman" w:hAnsi="Times New Roman"/>
          <w:sz w:val="24"/>
          <w:szCs w:val="24"/>
        </w:rPr>
        <w:t xml:space="preserve">., </w:t>
      </w:r>
      <w:r w:rsidRPr="00FC333C">
        <w:rPr>
          <w:rFonts w:ascii="Times New Roman" w:hAnsi="Times New Roman"/>
          <w:sz w:val="24"/>
          <w:szCs w:val="24"/>
        </w:rPr>
        <w:t>Ддр</w:t>
      </w:r>
      <w:r>
        <w:rPr>
          <w:rFonts w:ascii="Times New Roman" w:hAnsi="Times New Roman"/>
          <w:sz w:val="24"/>
          <w:szCs w:val="24"/>
        </w:rPr>
        <w:t xml:space="preserve"> – доходы от транспортно-экспедиционных операций, от погрузочно-ра</w:t>
      </w:r>
      <w:r w:rsidR="00E2432C">
        <w:rPr>
          <w:rFonts w:ascii="Times New Roman" w:hAnsi="Times New Roman"/>
          <w:sz w:val="24"/>
          <w:szCs w:val="24"/>
        </w:rPr>
        <w:t>згрузочных работ и других работ, руб.</w:t>
      </w:r>
    </w:p>
    <w:p w:rsidR="00FC333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Спер, </w:t>
      </w:r>
      <w:r w:rsidRPr="00FC333C">
        <w:rPr>
          <w:rFonts w:ascii="Times New Roman" w:hAnsi="Times New Roman"/>
          <w:sz w:val="24"/>
          <w:szCs w:val="24"/>
        </w:rPr>
        <w:t>С</w:t>
      </w:r>
      <w:r w:rsidRPr="00FC333C">
        <w:rPr>
          <w:rFonts w:ascii="Times New Roman" w:hAnsi="Times New Roman"/>
          <w:sz w:val="24"/>
          <w:szCs w:val="24"/>
          <w:vertAlign w:val="subscript"/>
        </w:rPr>
        <w:t>ТЭО</w:t>
      </w:r>
      <w:r>
        <w:rPr>
          <w:rFonts w:ascii="Times New Roman" w:hAnsi="Times New Roman"/>
          <w:sz w:val="24"/>
          <w:szCs w:val="24"/>
        </w:rPr>
        <w:t xml:space="preserve">, Сп-п, </w:t>
      </w:r>
      <w:r w:rsidRPr="00FC333C">
        <w:rPr>
          <w:rFonts w:ascii="Times New Roman" w:hAnsi="Times New Roman"/>
          <w:sz w:val="24"/>
          <w:szCs w:val="24"/>
        </w:rPr>
        <w:t>Сдр</w:t>
      </w:r>
      <w:r>
        <w:rPr>
          <w:rFonts w:ascii="Times New Roman" w:hAnsi="Times New Roman"/>
          <w:sz w:val="24"/>
          <w:szCs w:val="24"/>
        </w:rPr>
        <w:t>. – затраты на перевозки, на</w:t>
      </w:r>
      <w:r w:rsidRPr="00E243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транспортно-экспедиционные операции, на погрузочно-разгрузочные работы и другие работы,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Общая рентабельность:</w:t>
      </w:r>
    </w:p>
    <w:p w:rsidR="00E2432C" w:rsidRDefault="00E2432C" w:rsidP="00E2432C">
      <w:pPr>
        <w:pStyle w:val="12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общ.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E2432C">
        <w:rPr>
          <w:rFonts w:ascii="Times New Roman" w:hAnsi="Times New Roman"/>
          <w:position w:val="-32"/>
          <w:sz w:val="24"/>
          <w:szCs w:val="24"/>
        </w:rPr>
        <w:object w:dxaOrig="2260" w:dyaOrig="700">
          <v:shape id="_x0000_i1145" type="#_x0000_t75" style="width:113.15pt;height:35.55pt" o:ole="">
            <v:imagedata r:id="rId250" o:title=""/>
          </v:shape>
          <o:OLEObject Type="Embed" ProgID="Equation.3" ShapeID="_x0000_i1145" DrawAspect="Content" ObjectID="_1635155396" r:id="rId251"/>
        </w:objec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Где, БП- балансовая прибыль АТП,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</w:t>
      </w:r>
      <w:r>
        <w:rPr>
          <w:rFonts w:ascii="Times New Roman" w:hAnsi="Times New Roman"/>
          <w:sz w:val="24"/>
          <w:szCs w:val="24"/>
          <w:vertAlign w:val="subscript"/>
        </w:rPr>
        <w:t>ср.год</w:t>
      </w:r>
      <w:r>
        <w:rPr>
          <w:rFonts w:ascii="Times New Roman" w:hAnsi="Times New Roman"/>
          <w:sz w:val="24"/>
          <w:szCs w:val="24"/>
        </w:rPr>
        <w:t xml:space="preserve"> – среднегодовая стоимость основных фондов АТП,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  <w:vertAlign w:val="subscript"/>
        </w:rPr>
        <w:t>с</w:t>
      </w:r>
      <w:r>
        <w:rPr>
          <w:rFonts w:ascii="Times New Roman" w:hAnsi="Times New Roman"/>
          <w:sz w:val="24"/>
          <w:szCs w:val="24"/>
        </w:rPr>
        <w:t xml:space="preserve"> – стоимость оборотных фондов АТП,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Расчетный уровень рентабельности:</w:t>
      </w:r>
    </w:p>
    <w:p w:rsidR="00E2432C" w:rsidRDefault="00E2432C" w:rsidP="00E2432C">
      <w:pPr>
        <w:pStyle w:val="12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  <w:vertAlign w:val="subscript"/>
        </w:rPr>
        <w:t>расч.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E2432C">
        <w:rPr>
          <w:rFonts w:ascii="Times New Roman" w:hAnsi="Times New Roman"/>
          <w:position w:val="-34"/>
          <w:sz w:val="24"/>
          <w:szCs w:val="24"/>
        </w:rPr>
        <w:object w:dxaOrig="3640" w:dyaOrig="800">
          <v:shape id="_x0000_i1146" type="#_x0000_t75" style="width:182.35pt;height:40.2pt" o:ole="">
            <v:imagedata r:id="rId252" o:title=""/>
          </v:shape>
          <o:OLEObject Type="Embed" ProgID="Equation.3" ShapeID="_x0000_i1146" DrawAspect="Content" ObjectID="_1635155397" r:id="rId253"/>
        </w:objec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Где, БП- балансовая прибыль АТП,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</w:t>
      </w:r>
      <w:r>
        <w:rPr>
          <w:rFonts w:ascii="Times New Roman" w:hAnsi="Times New Roman"/>
          <w:sz w:val="24"/>
          <w:szCs w:val="24"/>
          <w:vertAlign w:val="subscript"/>
        </w:rPr>
        <w:t>ср.год</w:t>
      </w:r>
      <w:r>
        <w:rPr>
          <w:rFonts w:ascii="Times New Roman" w:hAnsi="Times New Roman"/>
          <w:sz w:val="24"/>
          <w:szCs w:val="24"/>
        </w:rPr>
        <w:t xml:space="preserve"> – среднегодовая стоимость основных фондов АТП,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  <w:vertAlign w:val="subscript"/>
        </w:rPr>
        <w:t>с</w:t>
      </w:r>
      <w:r>
        <w:rPr>
          <w:rFonts w:ascii="Times New Roman" w:hAnsi="Times New Roman"/>
          <w:sz w:val="24"/>
          <w:szCs w:val="24"/>
        </w:rPr>
        <w:t xml:space="preserve"> – стоимость оборотных фондов АТП,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Н-  сумма налогов, руб.</w:t>
      </w:r>
    </w:p>
    <w:p w:rsid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E243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норматив платы за основные и оборотные фонды, %</w:t>
      </w:r>
    </w:p>
    <w:p w:rsidR="00E2432C" w:rsidRPr="00E2432C" w:rsidRDefault="00E2432C" w:rsidP="00E2432C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БК- процент банковского кредита, руб.</w:t>
      </w:r>
    </w:p>
    <w:p w:rsidR="00320DC3" w:rsidRPr="002C18DF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BC297D" w:rsidRDefault="00320DC3" w:rsidP="00D17608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1.</w:t>
      </w:r>
    </w:p>
    <w:p w:rsidR="00D17608" w:rsidRPr="00D17608" w:rsidRDefault="00D17608" w:rsidP="00D17608">
      <w:pPr>
        <w:jc w:val="both"/>
        <w:rPr>
          <w:b/>
          <w:sz w:val="24"/>
          <w:szCs w:val="24"/>
        </w:rPr>
      </w:pPr>
      <w:r w:rsidRPr="00E50B5D">
        <w:rPr>
          <w:sz w:val="24"/>
          <w:szCs w:val="24"/>
        </w:rPr>
        <w:t>Определить прибыль и рентабельность.</w:t>
      </w: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40"/>
        <w:gridCol w:w="2880"/>
      </w:tblGrid>
      <w:tr w:rsidR="00BC297D" w:rsidRPr="00DF2B9B" w:rsidTr="00DF2B9B">
        <w:trPr>
          <w:jc w:val="center"/>
        </w:trPr>
        <w:tc>
          <w:tcPr>
            <w:tcW w:w="4968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2340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Прошлый год </w:t>
            </w:r>
          </w:p>
        </w:tc>
        <w:tc>
          <w:tcPr>
            <w:tcW w:w="2880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Отчетный год</w:t>
            </w:r>
          </w:p>
        </w:tc>
      </w:tr>
      <w:tr w:rsidR="00BC297D" w:rsidRPr="00DF2B9B" w:rsidTr="00DF2B9B">
        <w:trPr>
          <w:jc w:val="center"/>
        </w:trPr>
        <w:tc>
          <w:tcPr>
            <w:tcW w:w="4968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Продажная цена, руб.</w:t>
            </w:r>
          </w:p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Полная себестоимость, руб.</w:t>
            </w:r>
          </w:p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Прибыль, руб.</w:t>
            </w:r>
          </w:p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Рентабельность, %</w:t>
            </w:r>
          </w:p>
        </w:tc>
        <w:tc>
          <w:tcPr>
            <w:tcW w:w="2340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25000</w:t>
            </w:r>
          </w:p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22780</w:t>
            </w:r>
          </w:p>
          <w:p w:rsidR="00BC297D" w:rsidRPr="00DF2B9B" w:rsidRDefault="00BC297D" w:rsidP="004D1236">
            <w:pPr>
              <w:rPr>
                <w:i/>
                <w:sz w:val="24"/>
                <w:szCs w:val="24"/>
              </w:rPr>
            </w:pPr>
          </w:p>
        </w:tc>
        <w:tc>
          <w:tcPr>
            <w:tcW w:w="2880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26000</w:t>
            </w:r>
          </w:p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22820</w:t>
            </w:r>
          </w:p>
          <w:p w:rsidR="00BC297D" w:rsidRPr="00DF2B9B" w:rsidRDefault="00BC297D" w:rsidP="004D1236">
            <w:pPr>
              <w:rPr>
                <w:sz w:val="24"/>
                <w:szCs w:val="24"/>
              </w:rPr>
            </w:pPr>
          </w:p>
        </w:tc>
      </w:tr>
    </w:tbl>
    <w:p w:rsidR="00BC297D" w:rsidRPr="00D17608" w:rsidRDefault="00320DC3" w:rsidP="00BC297D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2.</w:t>
      </w:r>
    </w:p>
    <w:p w:rsidR="00BC297D" w:rsidRPr="00E50B5D" w:rsidRDefault="00BC297D" w:rsidP="00BC29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Определить чистую прибыль АТП</w:t>
      </w:r>
      <w:r w:rsidRPr="00E50B5D">
        <w:rPr>
          <w:sz w:val="24"/>
          <w:szCs w:val="24"/>
        </w:rPr>
        <w:t>, если известно, что фактическая прибыль</w:t>
      </w:r>
      <w:r>
        <w:rPr>
          <w:sz w:val="24"/>
          <w:szCs w:val="24"/>
        </w:rPr>
        <w:t xml:space="preserve"> АТП</w:t>
      </w:r>
      <w:r w:rsidRPr="00E50B5D">
        <w:rPr>
          <w:sz w:val="24"/>
          <w:szCs w:val="24"/>
        </w:rPr>
        <w:t xml:space="preserve"> составила 69 тыс. руб., балансовая прибыль составила 97 тыс. руб</w:t>
      </w:r>
      <w:r>
        <w:rPr>
          <w:sz w:val="24"/>
          <w:szCs w:val="24"/>
        </w:rPr>
        <w:t>., налог на прибыль в размере 20</w:t>
      </w:r>
      <w:r w:rsidRPr="00E50B5D">
        <w:rPr>
          <w:sz w:val="24"/>
          <w:szCs w:val="24"/>
        </w:rPr>
        <w:t>%.</w:t>
      </w:r>
    </w:p>
    <w:p w:rsidR="00BC297D" w:rsidRPr="00D17608" w:rsidRDefault="00320DC3" w:rsidP="00BC297D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3.</w:t>
      </w:r>
    </w:p>
    <w:p w:rsidR="00BC297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>На АТП доходы от перевозок составили 1020 тыс. руб., доходы от транспортно-экспедиционных операций 520 тыс. руб., доходы от погрузочно-разгрузочных работ 125 тыс. руб., доходы от других видов деятельности 50 тыс. руб. Затраты на перевозку составили 560 тыс. руб., затраты на транспортно-экспедиционные операции 253 тыс. руб., затраты на погрузочно-разгрузочные работы 71 тыс. руб., затраты на другие виды работ 30 тыс. руб., Стоимость основных фондов АТП 1565 тыс. руб., стоимость оборотных средств 650 тыс. руб. Определить балансовую прибыль и общую рентабельность.</w:t>
      </w:r>
    </w:p>
    <w:p w:rsidR="00BC297D" w:rsidRPr="00D17608" w:rsidRDefault="00320DC3" w:rsidP="00BC297D">
      <w:pPr>
        <w:jc w:val="both"/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4.</w:t>
      </w:r>
    </w:p>
    <w:p w:rsidR="00BC297D" w:rsidRPr="00E50B5D" w:rsidRDefault="00BC297D" w:rsidP="00BC297D">
      <w:pPr>
        <w:jc w:val="both"/>
        <w:rPr>
          <w:sz w:val="24"/>
          <w:szCs w:val="24"/>
        </w:rPr>
      </w:pPr>
      <w:r>
        <w:rPr>
          <w:sz w:val="24"/>
          <w:szCs w:val="24"/>
        </w:rPr>
        <w:t>Общая сумма доходов АТП составила 1820 тыс. руб., из них доходы от перевозок 1020 тыс. руб., расходы на перевозку 850 тыс. руб., отчисления от доходов на перевозку 2%, стоимость основных фондов 920 тыс. руб.,</w:t>
      </w:r>
      <w:r w:rsidRPr="000A3562">
        <w:rPr>
          <w:sz w:val="24"/>
          <w:szCs w:val="24"/>
        </w:rPr>
        <w:t xml:space="preserve"> </w:t>
      </w:r>
      <w:r>
        <w:rPr>
          <w:sz w:val="24"/>
          <w:szCs w:val="24"/>
        </w:rPr>
        <w:t>стоимость оборотных средств 50 тыс.  руб., ежемесячный платеж по кредиту 42 тыс.руб., норматив платы за основные фонды и оборотные средства 6%. Определить балансовую прибыль, общую и расчетную рентабельность.</w:t>
      </w:r>
    </w:p>
    <w:p w:rsidR="00BC297D" w:rsidRDefault="00BC297D" w:rsidP="00BC297D">
      <w:pPr>
        <w:jc w:val="both"/>
        <w:rPr>
          <w:sz w:val="24"/>
          <w:szCs w:val="24"/>
        </w:rPr>
      </w:pPr>
    </w:p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</w:p>
    <w:p w:rsidR="004C0290" w:rsidRPr="00DA3981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C0290" w:rsidRPr="004C0290" w:rsidRDefault="004C0290" w:rsidP="00063529">
      <w:pPr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54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4C0290" w:rsidRPr="004C0290" w:rsidRDefault="004C0290" w:rsidP="00063529">
      <w:pPr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55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4C0290" w:rsidRPr="004C0290" w:rsidRDefault="004C0290" w:rsidP="00063529">
      <w:pPr>
        <w:numPr>
          <w:ilvl w:val="0"/>
          <w:numId w:val="2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4C0290" w:rsidRPr="004C0290" w:rsidRDefault="004C0290" w:rsidP="004C0290">
      <w:pPr>
        <w:rPr>
          <w:sz w:val="28"/>
          <w:szCs w:val="28"/>
          <w:lang w:val="en-US"/>
        </w:rPr>
      </w:pPr>
    </w:p>
    <w:p w:rsidR="00BC297D" w:rsidRPr="004C0290" w:rsidRDefault="00BC297D" w:rsidP="00BC297D">
      <w:pPr>
        <w:jc w:val="both"/>
        <w:rPr>
          <w:sz w:val="24"/>
          <w:szCs w:val="24"/>
          <w:lang w:val="en-US"/>
        </w:rPr>
      </w:pPr>
    </w:p>
    <w:p w:rsidR="00BC297D" w:rsidRPr="004C0290" w:rsidRDefault="00BC297D" w:rsidP="00BC297D">
      <w:pPr>
        <w:jc w:val="both"/>
        <w:rPr>
          <w:sz w:val="24"/>
          <w:szCs w:val="24"/>
          <w:lang w:val="en-US"/>
        </w:rPr>
      </w:pPr>
    </w:p>
    <w:p w:rsidR="00BD60A6" w:rsidRPr="004C0290" w:rsidRDefault="00BD60A6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77350B" w:rsidRPr="004C0290" w:rsidRDefault="0077350B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BC297D" w:rsidRPr="004C0290" w:rsidRDefault="00BC297D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BC297D" w:rsidRPr="004C0290" w:rsidRDefault="00BC297D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BC297D" w:rsidRPr="004C0290" w:rsidRDefault="00BC297D" w:rsidP="00B5488C">
      <w:pPr>
        <w:spacing w:line="360" w:lineRule="auto"/>
        <w:ind w:left="360" w:firstLine="348"/>
        <w:jc w:val="center"/>
        <w:rPr>
          <w:sz w:val="32"/>
          <w:szCs w:val="32"/>
          <w:lang w:val="en-US"/>
        </w:rPr>
      </w:pPr>
    </w:p>
    <w:p w:rsidR="004C7DC2" w:rsidRDefault="00320DC3" w:rsidP="004C7D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2E3F5B">
        <w:rPr>
          <w:b/>
          <w:sz w:val="28"/>
          <w:szCs w:val="28"/>
        </w:rPr>
        <w:t xml:space="preserve"> №10</w:t>
      </w:r>
    </w:p>
    <w:p w:rsidR="004C7DC2" w:rsidRDefault="004C7DC2" w:rsidP="004C7DC2">
      <w:pPr>
        <w:jc w:val="center"/>
        <w:rPr>
          <w:b/>
          <w:sz w:val="28"/>
          <w:szCs w:val="28"/>
        </w:rPr>
      </w:pPr>
    </w:p>
    <w:p w:rsidR="004C7DC2" w:rsidRDefault="00BC297D" w:rsidP="004C7DC2">
      <w:pPr>
        <w:jc w:val="center"/>
        <w:rPr>
          <w:b/>
          <w:sz w:val="28"/>
          <w:szCs w:val="28"/>
        </w:rPr>
      </w:pPr>
      <w:r w:rsidRPr="00553807">
        <w:rPr>
          <w:sz w:val="28"/>
          <w:szCs w:val="28"/>
        </w:rPr>
        <w:t>Тема.</w:t>
      </w:r>
      <w:r>
        <w:rPr>
          <w:b/>
          <w:sz w:val="28"/>
          <w:szCs w:val="28"/>
        </w:rPr>
        <w:t xml:space="preserve"> </w:t>
      </w:r>
      <w:r w:rsidRPr="004872C9">
        <w:rPr>
          <w:sz w:val="28"/>
          <w:szCs w:val="28"/>
        </w:rPr>
        <w:t>Расчет экономической эффективности капитальных вложений</w:t>
      </w:r>
    </w:p>
    <w:p w:rsidR="00D17608" w:rsidRPr="000E0207" w:rsidRDefault="00D17608" w:rsidP="00D17608">
      <w:pPr>
        <w:jc w:val="both"/>
        <w:rPr>
          <w:b/>
          <w:i/>
          <w:sz w:val="24"/>
          <w:szCs w:val="24"/>
        </w:rPr>
      </w:pPr>
    </w:p>
    <w:p w:rsidR="00D17608" w:rsidRDefault="00320DC3" w:rsidP="00D17608">
      <w:pPr>
        <w:jc w:val="both"/>
        <w:rPr>
          <w:b/>
          <w:sz w:val="24"/>
          <w:szCs w:val="24"/>
        </w:rPr>
      </w:pPr>
      <w:r w:rsidRPr="000E0207">
        <w:rPr>
          <w:b/>
          <w:sz w:val="24"/>
          <w:szCs w:val="24"/>
        </w:rPr>
        <w:t xml:space="preserve">1. Цель - </w:t>
      </w:r>
      <w:r w:rsidR="00D17608" w:rsidRPr="000E0207">
        <w:rPr>
          <w:sz w:val="24"/>
          <w:szCs w:val="24"/>
        </w:rPr>
        <w:t xml:space="preserve">научиться определять </w:t>
      </w:r>
      <w:r w:rsidR="00D17608" w:rsidRPr="000E0207">
        <w:rPr>
          <w:rStyle w:val="FontStyle27"/>
          <w:rFonts w:ascii="Times New Roman" w:hAnsi="Times New Roman" w:cs="Times New Roman"/>
          <w:sz w:val="24"/>
          <w:szCs w:val="24"/>
        </w:rPr>
        <w:t>экономическую эффективность капитальных вложений</w:t>
      </w:r>
      <w:r w:rsidR="00D17608" w:rsidRPr="000E0207">
        <w:rPr>
          <w:b/>
          <w:sz w:val="24"/>
          <w:szCs w:val="24"/>
        </w:rPr>
        <w:t xml:space="preserve"> </w:t>
      </w:r>
    </w:p>
    <w:p w:rsidR="000E0207" w:rsidRPr="000E0207" w:rsidRDefault="000E0207" w:rsidP="00D17608">
      <w:pPr>
        <w:jc w:val="both"/>
        <w:rPr>
          <w:b/>
          <w:sz w:val="24"/>
          <w:szCs w:val="24"/>
        </w:rPr>
      </w:pPr>
    </w:p>
    <w:p w:rsidR="00320DC3" w:rsidRDefault="00320DC3" w:rsidP="00D17608">
      <w:pPr>
        <w:jc w:val="both"/>
        <w:rPr>
          <w:b/>
          <w:sz w:val="24"/>
          <w:szCs w:val="24"/>
        </w:rPr>
      </w:pPr>
      <w:r w:rsidRPr="002C18DF">
        <w:rPr>
          <w:b/>
          <w:sz w:val="24"/>
          <w:szCs w:val="24"/>
        </w:rPr>
        <w:t>2. Информационные источники</w:t>
      </w:r>
      <w:r>
        <w:rPr>
          <w:b/>
          <w:sz w:val="24"/>
          <w:szCs w:val="24"/>
        </w:rPr>
        <w:t>: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2A77" w:rsidRPr="00EA289C" w:rsidRDefault="004C2A77" w:rsidP="004C2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D17608" w:rsidRDefault="00D17608" w:rsidP="00D17608">
      <w:pPr>
        <w:jc w:val="both"/>
        <w:rPr>
          <w:b/>
          <w:sz w:val="24"/>
          <w:szCs w:val="24"/>
        </w:rPr>
      </w:pPr>
    </w:p>
    <w:p w:rsidR="00320DC3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 оценить эффективность того или иного варианта необходима следующая последовательность расчетов: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Коэффициент сравнительной экономической эффективности:</w:t>
      </w:r>
    </w:p>
    <w:p w:rsidR="000E0207" w:rsidRDefault="002E3F5B" w:rsidP="000E0207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510FDC">
        <w:rPr>
          <w:rFonts w:ascii="Times New Roman" w:hAnsi="Times New Roman"/>
          <w:position w:val="-30"/>
          <w:sz w:val="24"/>
          <w:szCs w:val="24"/>
        </w:rPr>
        <w:object w:dxaOrig="2060" w:dyaOrig="680">
          <v:shape id="_x0000_i1147" type="#_x0000_t75" style="width:103.8pt;height:34.6pt" o:ole="">
            <v:imagedata r:id="rId256" o:title=""/>
          </v:shape>
          <o:OLEObject Type="Embed" ProgID="Equation.3" ShapeID="_x0000_i1147" DrawAspect="Content" ObjectID="_1635155398" r:id="rId257"/>
        </w:objec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00" w:dyaOrig="240">
          <v:shape id="_x0000_i1148" type="#_x0000_t75" style="width:9.35pt;height:12.15pt" o:ole="">
            <v:imagedata r:id="rId258" o:title=""/>
          </v:shape>
          <o:OLEObject Type="Embed" ProgID="Equation.3" ShapeID="_x0000_i1148" DrawAspect="Content" ObjectID="_1635155399" r:id="rId259"/>
        </w:object>
      </w:r>
      <w:r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=0,12, то проект эффективен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Е</w:t>
      </w:r>
      <w:r>
        <w:rPr>
          <w:rFonts w:ascii="Times New Roman" w:hAnsi="Times New Roman"/>
          <w:sz w:val="24"/>
          <w:szCs w:val="24"/>
          <w:vertAlign w:val="subscript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39CF">
        <w:rPr>
          <w:rFonts w:ascii="Times New Roman" w:hAnsi="Times New Roman"/>
          <w:position w:val="-4"/>
          <w:sz w:val="24"/>
          <w:szCs w:val="24"/>
        </w:rPr>
        <w:object w:dxaOrig="220" w:dyaOrig="220">
          <v:shape id="_x0000_i1149" type="#_x0000_t75" style="width:11.2pt;height:11.2pt" o:ole="">
            <v:imagedata r:id="rId260" o:title=""/>
          </v:shape>
          <o:OLEObject Type="Embed" ProgID="Equation.3" ShapeID="_x0000_i1149" DrawAspect="Content" ObjectID="_1635155400" r:id="rId261"/>
        </w:object>
      </w:r>
      <w:r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=0,12, то проект  неэффективен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Срок окупаемости – временной период, за который вложения в данный вариант окупятся, т.е начнут приносить прибыль.</w:t>
      </w:r>
    </w:p>
    <w:p w:rsidR="000E0207" w:rsidRDefault="000E0207" w:rsidP="000E0207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 </w:t>
      </w:r>
      <w:r w:rsidR="002E3F5B" w:rsidRPr="008C39CF">
        <w:rPr>
          <w:rFonts w:ascii="Times New Roman" w:hAnsi="Times New Roman"/>
          <w:position w:val="-30"/>
          <w:sz w:val="24"/>
          <w:szCs w:val="24"/>
        </w:rPr>
        <w:object w:dxaOrig="900" w:dyaOrig="700">
          <v:shape id="_x0000_i1150" type="#_x0000_t75" style="width:44.9pt;height:35.55pt" o:ole="">
            <v:imagedata r:id="rId262" o:title=""/>
          </v:shape>
          <o:OLEObject Type="Embed" ProgID="Equation.3" ShapeID="_x0000_i1150" DrawAspect="Content" ObjectID="_1635155401" r:id="rId263"/>
        </w:object>
      </w:r>
      <w:r>
        <w:rPr>
          <w:rFonts w:ascii="Times New Roman" w:hAnsi="Times New Roman"/>
          <w:sz w:val="24"/>
          <w:szCs w:val="24"/>
        </w:rPr>
        <w:t>=</w:t>
      </w:r>
      <w:r w:rsidR="002E3F5B" w:rsidRPr="008C39CF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151" type="#_x0000_t75" style="width:21.5pt;height:30.85pt" o:ole="">
            <v:imagedata r:id="rId264" o:title=""/>
          </v:shape>
          <o:OLEObject Type="Embed" ProgID="Equation.3" ShapeID="_x0000_i1151" DrawAspect="Content" ObjectID="_1635155402" r:id="rId265"/>
        </w:object>
      </w:r>
    </w:p>
    <w:p w:rsidR="000E0207" w:rsidRDefault="000E0207" w:rsidP="000E0207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:rsidR="000E0207" w:rsidRPr="008C39CF" w:rsidRDefault="000E0207" w:rsidP="000E0207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ок</w:t>
      </w:r>
      <w:r>
        <w:rPr>
          <w:rFonts w:ascii="Times New Roman" w:hAnsi="Times New Roman"/>
          <w:sz w:val="24"/>
          <w:szCs w:val="24"/>
        </w:rPr>
        <w:t xml:space="preserve"> =</w:t>
      </w:r>
      <w:r w:rsidR="002E3F5B" w:rsidRPr="008C39CF">
        <w:rPr>
          <w:rFonts w:ascii="Times New Roman" w:hAnsi="Times New Roman"/>
          <w:position w:val="-32"/>
          <w:sz w:val="24"/>
          <w:szCs w:val="24"/>
        </w:rPr>
        <w:object w:dxaOrig="400" w:dyaOrig="700">
          <v:shape id="_x0000_i1152" type="#_x0000_t75" style="width:20.55pt;height:35.55pt" o:ole="">
            <v:imagedata r:id="rId266" o:title=""/>
          </v:shape>
          <o:OLEObject Type="Embed" ProgID="Equation.3" ShapeID="_x0000_i1152" DrawAspect="Content" ObjectID="_1635155403" r:id="rId267"/>
        </w:objec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определить наименее затратный вариант необходимо: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</w:p>
    <w:p w:rsidR="000E0207" w:rsidRDefault="000E0207" w:rsidP="000E0207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 = 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+ 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* (</w:t>
      </w:r>
      <w:r w:rsidR="002E3F5B" w:rsidRPr="008C39CF">
        <w:rPr>
          <w:rFonts w:ascii="Times New Roman" w:hAnsi="Times New Roman"/>
          <w:position w:val="-30"/>
          <w:sz w:val="24"/>
          <w:szCs w:val="24"/>
        </w:rPr>
        <w:object w:dxaOrig="1080" w:dyaOrig="680">
          <v:shape id="_x0000_i1153" type="#_x0000_t75" style="width:54.25pt;height:33.65pt" o:ole="">
            <v:imagedata r:id="rId268" o:title=""/>
          </v:shape>
          <o:OLEObject Type="Embed" ProgID="Equation.3" ShapeID="_x0000_i1153" DrawAspect="Content" ObjectID="_1635155404" r:id="rId269"/>
        </w:object>
      </w:r>
      <w:r>
        <w:rPr>
          <w:rFonts w:ascii="Times New Roman" w:hAnsi="Times New Roman"/>
          <w:sz w:val="24"/>
          <w:szCs w:val="24"/>
        </w:rPr>
        <w:t>)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З- сумма затрат по тому или иному варианту, тыс. руб.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смр</w:t>
      </w:r>
      <w:r>
        <w:rPr>
          <w:rFonts w:ascii="Times New Roman" w:hAnsi="Times New Roman"/>
          <w:sz w:val="24"/>
          <w:szCs w:val="24"/>
        </w:rPr>
        <w:t xml:space="preserve"> –себестоимость строительно-монтажных работ, тыс. руб.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– нормативный коэффициент сравнительной экономической эффективности, 0,12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vertAlign w:val="subscript"/>
        </w:rPr>
        <w:t>обор</w:t>
      </w:r>
      <w:r>
        <w:rPr>
          <w:rFonts w:ascii="Times New Roman" w:hAnsi="Times New Roman"/>
          <w:sz w:val="24"/>
          <w:szCs w:val="24"/>
        </w:rPr>
        <w:t xml:space="preserve"> – стоимость, используемого оборудования, тыс. руб.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 –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используемого оборудования, ч.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– нормативное время работы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используемого оборудования, ч.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того чтобы  определить величину сравнительной экономической  эффективности необходимо: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</w:p>
    <w:p w:rsidR="000E0207" w:rsidRDefault="000E0207" w:rsidP="000E0207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Э= (С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-С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 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*(К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 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*(К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-К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)+К</w:t>
      </w:r>
      <w:r>
        <w:rPr>
          <w:rFonts w:ascii="Times New Roman" w:hAnsi="Times New Roman"/>
          <w:sz w:val="24"/>
          <w:szCs w:val="24"/>
          <w:vertAlign w:val="subscript"/>
        </w:rPr>
        <w:t>СП</w:t>
      </w:r>
      <w:r>
        <w:rPr>
          <w:rFonts w:ascii="Times New Roman" w:hAnsi="Times New Roman"/>
          <w:sz w:val="24"/>
          <w:szCs w:val="24"/>
        </w:rPr>
        <w:t>* (Р</w:t>
      </w:r>
      <w:r>
        <w:rPr>
          <w:rFonts w:ascii="Times New Roman" w:hAnsi="Times New Roman"/>
          <w:sz w:val="24"/>
          <w:szCs w:val="24"/>
          <w:vertAlign w:val="subscript"/>
        </w:rPr>
        <w:t>ЭММ1</w:t>
      </w:r>
      <w:r>
        <w:rPr>
          <w:rFonts w:ascii="Times New Roman" w:hAnsi="Times New Roman"/>
          <w:sz w:val="24"/>
          <w:szCs w:val="24"/>
        </w:rPr>
        <w:t>- Р</w:t>
      </w:r>
      <w:r>
        <w:rPr>
          <w:rFonts w:ascii="Times New Roman" w:hAnsi="Times New Roman"/>
          <w:sz w:val="24"/>
          <w:szCs w:val="24"/>
          <w:vertAlign w:val="subscript"/>
        </w:rPr>
        <w:t>ЭММ2</w:t>
      </w:r>
      <w:r>
        <w:rPr>
          <w:rFonts w:ascii="Times New Roman" w:hAnsi="Times New Roman"/>
          <w:sz w:val="24"/>
          <w:szCs w:val="24"/>
        </w:rPr>
        <w:t>)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С – себестоимость работ, тыс. руб.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К- капитальные вложения в основное производство или в основные фонды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НР</w:t>
      </w:r>
      <w:r>
        <w:rPr>
          <w:rFonts w:ascii="Times New Roman" w:hAnsi="Times New Roman"/>
          <w:sz w:val="24"/>
          <w:szCs w:val="24"/>
        </w:rPr>
        <w:t xml:space="preserve"> – коэффициент, учитывающий величину накладных расходов, 0,15</w:t>
      </w:r>
    </w:p>
    <w:p w:rsidR="000E0207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vertAlign w:val="subscript"/>
        </w:rPr>
        <w:t>СП</w:t>
      </w:r>
      <w:r>
        <w:rPr>
          <w:rFonts w:ascii="Times New Roman" w:hAnsi="Times New Roman"/>
          <w:sz w:val="24"/>
          <w:szCs w:val="24"/>
        </w:rPr>
        <w:t xml:space="preserve"> -</w:t>
      </w:r>
      <w:r w:rsidRPr="00F678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коэффициент, учитывающий величину сметной прибыли, 0,65</w:t>
      </w:r>
    </w:p>
    <w:p w:rsidR="000E0207" w:rsidRPr="008C39CF" w:rsidRDefault="000E0207" w:rsidP="000E0207">
      <w:pPr>
        <w:pStyle w:val="af2"/>
        <w:rPr>
          <w:rFonts w:ascii="Times New Roman" w:hAnsi="Times New Roman"/>
          <w:sz w:val="24"/>
          <w:szCs w:val="24"/>
        </w:rPr>
      </w:pPr>
    </w:p>
    <w:p w:rsidR="00D17608" w:rsidRDefault="00D17608" w:rsidP="00320DC3">
      <w:pPr>
        <w:pStyle w:val="12"/>
        <w:rPr>
          <w:rFonts w:ascii="Times New Roman" w:hAnsi="Times New Roman"/>
          <w:b/>
          <w:sz w:val="24"/>
          <w:szCs w:val="24"/>
        </w:rPr>
      </w:pPr>
    </w:p>
    <w:p w:rsidR="00320DC3" w:rsidRPr="002C18DF" w:rsidRDefault="00320DC3" w:rsidP="00320DC3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BC297D" w:rsidRPr="00D17608" w:rsidRDefault="00320DC3" w:rsidP="00BC297D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1.</w:t>
      </w:r>
    </w:p>
    <w:p w:rsidR="00BC297D" w:rsidRPr="000A3562" w:rsidRDefault="00BC297D" w:rsidP="00BC29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АТП имеет 200 автомобилей, пробег 1 автомобиля 32 тыс. км, создается поточная линия для ЕО и ТО-1. Капитальные вложения в создаваемую линию 12 млн. руб., затраты до ее внедрения 5 руб. на </w:t>
      </w:r>
      <w:smartTag w:uri="urn:schemas-microsoft-com:office:smarttags" w:element="metricconverter">
        <w:smartTagPr>
          <w:attr w:name="ProductID" w:val="1 км"/>
        </w:smartTagPr>
        <w:r>
          <w:rPr>
            <w:sz w:val="24"/>
            <w:szCs w:val="24"/>
          </w:rPr>
          <w:t>1 км</w:t>
        </w:r>
      </w:smartTag>
      <w:r>
        <w:rPr>
          <w:sz w:val="24"/>
          <w:szCs w:val="24"/>
        </w:rPr>
        <w:t xml:space="preserve"> пробега, затраты после ее внедрения 4,5 тыс. руб. на </w:t>
      </w:r>
      <w:smartTag w:uri="urn:schemas-microsoft-com:office:smarttags" w:element="metricconverter">
        <w:smartTagPr>
          <w:attr w:name="ProductID" w:val="1 км"/>
        </w:smartTagPr>
        <w:r>
          <w:rPr>
            <w:sz w:val="24"/>
            <w:szCs w:val="24"/>
          </w:rPr>
          <w:t>1 км</w:t>
        </w:r>
      </w:smartTag>
      <w:r>
        <w:rPr>
          <w:sz w:val="24"/>
          <w:szCs w:val="24"/>
        </w:rPr>
        <w:t xml:space="preserve"> пробега. Затраты на содержание поточной линии 300 тыс. руб. в год. Определить эффективность проекта и срок его окупаемости.</w:t>
      </w:r>
    </w:p>
    <w:p w:rsidR="00BC297D" w:rsidRPr="00D17608" w:rsidRDefault="00320DC3" w:rsidP="00BC297D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2.</w:t>
      </w:r>
    </w:p>
    <w:p w:rsidR="00BC297D" w:rsidRDefault="00BC297D" w:rsidP="00BC297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Выбрать эффективный вариант реконструкции.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Вариант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Капитальные вложения,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Себестоимость, руб.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  <w:lang w:val="en-US"/>
              </w:rPr>
            </w:pPr>
            <w:r w:rsidRPr="00DF2B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0,7</w:t>
            </w:r>
          </w:p>
        </w:tc>
      </w:tr>
    </w:tbl>
    <w:p w:rsidR="00BC297D" w:rsidRPr="00D17608" w:rsidRDefault="00320DC3" w:rsidP="00BC297D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3.</w:t>
      </w:r>
    </w:p>
    <w:p w:rsidR="00BC297D" w:rsidRDefault="00BC297D" w:rsidP="00BC297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Определить экономическую эффективность и срок окупаемости по 2 вариантам.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Вариант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Капитальные вложения, млн.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Себестоимость, тыс. руб.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6,5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1500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1300</w:t>
            </w:r>
          </w:p>
        </w:tc>
      </w:tr>
    </w:tbl>
    <w:p w:rsidR="00BC297D" w:rsidRPr="00D17608" w:rsidRDefault="00320DC3" w:rsidP="00BC297D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4.</w:t>
      </w:r>
    </w:p>
    <w:p w:rsidR="00BC297D" w:rsidRPr="00302AE8" w:rsidRDefault="00BC297D" w:rsidP="00BC297D">
      <w:pPr>
        <w:ind w:firstLine="708"/>
        <w:rPr>
          <w:sz w:val="24"/>
          <w:szCs w:val="24"/>
        </w:rPr>
      </w:pPr>
      <w:r w:rsidRPr="00302AE8">
        <w:rPr>
          <w:sz w:val="24"/>
          <w:szCs w:val="24"/>
        </w:rPr>
        <w:t xml:space="preserve">Рассчитать </w:t>
      </w:r>
      <w:r>
        <w:rPr>
          <w:sz w:val="24"/>
          <w:szCs w:val="24"/>
        </w:rPr>
        <w:t>экономическую эффективность внедрения проекта реконструкции участка капитального ремонта кабин грузовых автомобилей.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До внедрения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После внедрения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Годовая производственная программа капитального ремонта кабин автомобилей, ед.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2900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2800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Трудоемкость капитального ремонта кабин автомобилей, чел.-час.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26,6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21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Себестоимость капитального ремонта 1 кабины автомобиля,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4788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3780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Капитальные вложения,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2260500</w:t>
            </w:r>
          </w:p>
        </w:tc>
      </w:tr>
    </w:tbl>
    <w:p w:rsidR="00BC297D" w:rsidRPr="00D17608" w:rsidRDefault="00320DC3" w:rsidP="00BC297D">
      <w:pPr>
        <w:rPr>
          <w:b/>
          <w:sz w:val="24"/>
          <w:szCs w:val="24"/>
        </w:rPr>
      </w:pPr>
      <w:r w:rsidRPr="00D17608">
        <w:rPr>
          <w:b/>
          <w:sz w:val="24"/>
          <w:szCs w:val="24"/>
        </w:rPr>
        <w:t>Задание</w:t>
      </w:r>
      <w:r w:rsidR="00BC297D" w:rsidRPr="00D17608">
        <w:rPr>
          <w:b/>
          <w:sz w:val="24"/>
          <w:szCs w:val="24"/>
        </w:rPr>
        <w:t xml:space="preserve"> 5.</w:t>
      </w:r>
    </w:p>
    <w:p w:rsidR="00BC297D" w:rsidRPr="009A572E" w:rsidRDefault="00BC297D" w:rsidP="00BC297D">
      <w:pPr>
        <w:ind w:firstLine="708"/>
        <w:rPr>
          <w:sz w:val="24"/>
          <w:szCs w:val="24"/>
        </w:rPr>
      </w:pPr>
      <w:r w:rsidRPr="009A572E">
        <w:rPr>
          <w:sz w:val="24"/>
          <w:szCs w:val="24"/>
        </w:rPr>
        <w:t>В парке 235 автомобилей ПАЗ</w:t>
      </w:r>
      <w:r>
        <w:rPr>
          <w:sz w:val="24"/>
          <w:szCs w:val="24"/>
        </w:rPr>
        <w:t>, коэффициент выпуска автомобилей на линию 0,72, годовой фонд рабочего времени 1930 часов. Определить экономическую эффективность внедрения механизированной мойки.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Ручная мойка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Механизированная мойка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Трудоемкость 1 мойки, чел-час.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0,83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1,33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Среднечасовая тарифная ставка рабочего,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34,3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34,4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Стоимость моечной машины,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1109000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Стоимость 1кВт/ч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2,59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Время 1 мойки, час.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0,05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Мощность механизированной мойки, кВт/ч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29,2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Объем воды на 1 мойку, м3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0,75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1,55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Стоимость 1м3 воды,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26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26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Стоимость комплекта одежды,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2870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2780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Объем используемых шлангов, м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43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Стоимость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DF2B9B">
                <w:rPr>
                  <w:sz w:val="24"/>
                  <w:szCs w:val="24"/>
                </w:rPr>
                <w:t>1 м</w:t>
              </w:r>
            </w:smartTag>
            <w:r w:rsidRPr="00DF2B9B">
              <w:rPr>
                <w:sz w:val="24"/>
                <w:szCs w:val="24"/>
              </w:rPr>
              <w:t xml:space="preserve"> шланга,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90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lastRenderedPageBreak/>
              <w:t>Стоимость 1 щетки для мойки,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500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содержание моечной машины, % от стоимости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25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Амортизация моечной машины, % от стоимости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14</w:t>
            </w:r>
          </w:p>
        </w:tc>
      </w:tr>
    </w:tbl>
    <w:p w:rsidR="00BC297D" w:rsidRPr="000841D6" w:rsidRDefault="00BC297D" w:rsidP="00BC297D">
      <w:pPr>
        <w:rPr>
          <w:sz w:val="24"/>
          <w:szCs w:val="24"/>
        </w:rPr>
      </w:pPr>
      <w:r w:rsidRPr="000841D6">
        <w:rPr>
          <w:sz w:val="24"/>
          <w:szCs w:val="24"/>
        </w:rPr>
        <w:t>Решение оформляется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BC297D" w:rsidRPr="00DF2B9B" w:rsidTr="00DF2B9B"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Ручная мойка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Механизированная мойка</w:t>
            </w: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Количество моек автомобилей в году, ед.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Количество мойщиков, чел.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Основная и дополнительная заработная плата с отчислениями на соц. нужды,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Машино-часы работы моечной машины, час.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электроэнергию,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воду,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одежду,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шланги,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щетки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Затраты на содержание моечной машины,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Амортизация моечной машины, руб.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  <w:tr w:rsidR="00BC297D" w:rsidRPr="00DF2B9B" w:rsidTr="00DF2B9B">
        <w:tc>
          <w:tcPr>
            <w:tcW w:w="3379" w:type="dxa"/>
          </w:tcPr>
          <w:p w:rsidR="00BC297D" w:rsidRPr="00DF2B9B" w:rsidRDefault="00BC297D" w:rsidP="004D1236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Итого:</w:t>
            </w: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BC297D" w:rsidRPr="00DF2B9B" w:rsidRDefault="00BC297D" w:rsidP="00DF2B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C297D" w:rsidRDefault="00BC297D" w:rsidP="00BC297D"/>
    <w:p w:rsidR="000E0207" w:rsidRDefault="000E0207" w:rsidP="004C0290">
      <w:pPr>
        <w:pStyle w:val="12"/>
        <w:rPr>
          <w:rFonts w:ascii="Times New Roman" w:hAnsi="Times New Roman"/>
          <w:b/>
          <w:sz w:val="24"/>
          <w:szCs w:val="24"/>
        </w:rPr>
      </w:pPr>
    </w:p>
    <w:p w:rsidR="000E0207" w:rsidRDefault="000E0207" w:rsidP="004C0290">
      <w:pPr>
        <w:pStyle w:val="12"/>
        <w:rPr>
          <w:rFonts w:ascii="Times New Roman" w:hAnsi="Times New Roman"/>
          <w:b/>
          <w:sz w:val="24"/>
          <w:szCs w:val="24"/>
        </w:rPr>
      </w:pPr>
    </w:p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4C0290" w:rsidRPr="00EA289C" w:rsidRDefault="004C0290" w:rsidP="004C0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4C0290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</w:p>
    <w:p w:rsidR="004C0290" w:rsidRPr="00DA3981" w:rsidRDefault="004C0290" w:rsidP="004C0290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4C0290" w:rsidRPr="004C0290" w:rsidRDefault="004C0290" w:rsidP="00063529">
      <w:pPr>
        <w:numPr>
          <w:ilvl w:val="0"/>
          <w:numId w:val="2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70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4C0290" w:rsidRPr="004C0290" w:rsidRDefault="004C0290" w:rsidP="00063529">
      <w:pPr>
        <w:numPr>
          <w:ilvl w:val="0"/>
          <w:numId w:val="2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271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4C0290" w:rsidRPr="004C0290" w:rsidRDefault="004C0290" w:rsidP="00063529">
      <w:pPr>
        <w:numPr>
          <w:ilvl w:val="0"/>
          <w:numId w:val="2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4C0290" w:rsidRPr="004C0290" w:rsidRDefault="004C0290" w:rsidP="004C0290">
      <w:pPr>
        <w:rPr>
          <w:sz w:val="28"/>
          <w:szCs w:val="28"/>
          <w:lang w:val="en-US"/>
        </w:rPr>
      </w:pPr>
    </w:p>
    <w:p w:rsidR="004C0290" w:rsidRPr="00063529" w:rsidRDefault="004C0290" w:rsidP="007E70DD">
      <w:pPr>
        <w:jc w:val="center"/>
        <w:rPr>
          <w:b/>
          <w:sz w:val="28"/>
          <w:szCs w:val="28"/>
          <w:lang w:val="en-US"/>
        </w:rPr>
      </w:pPr>
    </w:p>
    <w:p w:rsidR="006D09E1" w:rsidRPr="00063529" w:rsidRDefault="006D09E1" w:rsidP="007E70DD">
      <w:pPr>
        <w:jc w:val="center"/>
        <w:rPr>
          <w:b/>
          <w:sz w:val="28"/>
          <w:szCs w:val="28"/>
          <w:lang w:val="en-US"/>
        </w:rPr>
      </w:pPr>
    </w:p>
    <w:p w:rsidR="006D09E1" w:rsidRPr="00063529" w:rsidRDefault="006D09E1" w:rsidP="007E70DD">
      <w:pPr>
        <w:jc w:val="center"/>
        <w:rPr>
          <w:b/>
          <w:sz w:val="28"/>
          <w:szCs w:val="28"/>
          <w:lang w:val="en-US"/>
        </w:rPr>
      </w:pPr>
    </w:p>
    <w:p w:rsidR="006D09E1" w:rsidRPr="00063529" w:rsidRDefault="006D09E1" w:rsidP="007E70DD">
      <w:pPr>
        <w:jc w:val="center"/>
        <w:rPr>
          <w:b/>
          <w:sz w:val="28"/>
          <w:szCs w:val="28"/>
          <w:lang w:val="en-US"/>
        </w:rPr>
      </w:pPr>
    </w:p>
    <w:p w:rsidR="006D09E1" w:rsidRPr="00063529" w:rsidRDefault="006D09E1" w:rsidP="007E70DD">
      <w:pPr>
        <w:jc w:val="center"/>
        <w:rPr>
          <w:b/>
          <w:sz w:val="28"/>
          <w:szCs w:val="28"/>
          <w:lang w:val="en-US"/>
        </w:rPr>
      </w:pPr>
    </w:p>
    <w:p w:rsidR="006D09E1" w:rsidRPr="00063529" w:rsidRDefault="006D09E1" w:rsidP="007E70DD">
      <w:pPr>
        <w:jc w:val="center"/>
        <w:rPr>
          <w:b/>
          <w:sz w:val="28"/>
          <w:szCs w:val="28"/>
          <w:lang w:val="en-US"/>
        </w:rPr>
      </w:pPr>
    </w:p>
    <w:p w:rsidR="006D09E1" w:rsidRPr="00063529" w:rsidRDefault="006D09E1" w:rsidP="007E70DD">
      <w:pPr>
        <w:jc w:val="center"/>
        <w:rPr>
          <w:b/>
          <w:sz w:val="28"/>
          <w:szCs w:val="28"/>
          <w:lang w:val="en-US"/>
        </w:rPr>
      </w:pPr>
    </w:p>
    <w:p w:rsidR="007E70DD" w:rsidRDefault="00320DC3" w:rsidP="007E7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ПРАКТИЧЕСКОЕ ЗАНЯТИЕ</w:t>
      </w:r>
      <w:r w:rsidR="00A0174E">
        <w:rPr>
          <w:b/>
          <w:sz w:val="28"/>
          <w:szCs w:val="28"/>
        </w:rPr>
        <w:t xml:space="preserve"> №</w:t>
      </w:r>
      <w:r w:rsidR="002E3F5B">
        <w:rPr>
          <w:b/>
          <w:sz w:val="28"/>
          <w:szCs w:val="28"/>
        </w:rPr>
        <w:t>11</w:t>
      </w:r>
    </w:p>
    <w:p w:rsidR="007E70DD" w:rsidRDefault="007E70DD" w:rsidP="007E70DD">
      <w:pPr>
        <w:jc w:val="center"/>
      </w:pPr>
    </w:p>
    <w:p w:rsidR="00A0174E" w:rsidRDefault="00A0174E" w:rsidP="00A0174E">
      <w:pPr>
        <w:jc w:val="center"/>
        <w:rPr>
          <w:b/>
          <w:i/>
        </w:rPr>
      </w:pPr>
      <w:r>
        <w:rPr>
          <w:sz w:val="28"/>
          <w:szCs w:val="28"/>
        </w:rPr>
        <w:t xml:space="preserve">Тема. </w:t>
      </w:r>
      <w:r w:rsidRPr="004872C9">
        <w:rPr>
          <w:sz w:val="28"/>
          <w:szCs w:val="28"/>
        </w:rPr>
        <w:t>Анализ выполнения плана по ТО и ТР подвижного состава</w:t>
      </w:r>
      <w:r w:rsidRPr="00772703">
        <w:rPr>
          <w:b/>
          <w:i/>
        </w:rPr>
        <w:t xml:space="preserve"> </w:t>
      </w:r>
    </w:p>
    <w:p w:rsidR="00A0174E" w:rsidRDefault="00A0174E" w:rsidP="00A0174E">
      <w:pPr>
        <w:jc w:val="center"/>
        <w:rPr>
          <w:b/>
          <w:i/>
        </w:rPr>
      </w:pPr>
    </w:p>
    <w:p w:rsidR="00A0174E" w:rsidRDefault="00A0174E" w:rsidP="00A0174E">
      <w:pPr>
        <w:jc w:val="center"/>
        <w:rPr>
          <w:b/>
          <w:i/>
        </w:rPr>
      </w:pPr>
    </w:p>
    <w:p w:rsidR="00A0174E" w:rsidRDefault="00A0174E" w:rsidP="00A0174E">
      <w:pPr>
        <w:jc w:val="center"/>
        <w:rPr>
          <w:rStyle w:val="FontStyle27"/>
          <w:rFonts w:ascii="Times New Roman" w:hAnsi="Times New Roman" w:cs="Times New Roman"/>
        </w:rPr>
      </w:pPr>
      <w:r w:rsidRPr="00772703">
        <w:rPr>
          <w:i/>
        </w:rPr>
        <w:t>Цель работы</w:t>
      </w:r>
      <w:r w:rsidRPr="000375B2">
        <w:t xml:space="preserve"> </w:t>
      </w:r>
      <w:r>
        <w:t>–</w:t>
      </w:r>
      <w:r w:rsidRPr="000375B2">
        <w:t xml:space="preserve"> </w:t>
      </w:r>
      <w:r>
        <w:t>научиться анализировать</w:t>
      </w:r>
      <w:r w:rsidRPr="0070398C">
        <w:rPr>
          <w:rStyle w:val="FontStyle27"/>
          <w:b/>
          <w:sz w:val="28"/>
          <w:szCs w:val="28"/>
        </w:rPr>
        <w:t xml:space="preserve"> </w:t>
      </w:r>
      <w:r w:rsidRPr="008C0861">
        <w:rPr>
          <w:rStyle w:val="FontStyle27"/>
          <w:rFonts w:ascii="Times New Roman" w:hAnsi="Times New Roman" w:cs="Times New Roman"/>
        </w:rPr>
        <w:t>выполнение плана по техническому обслуживанию и текущему ремонту</w:t>
      </w:r>
    </w:p>
    <w:p w:rsidR="00A0174E" w:rsidRPr="00320DC3" w:rsidRDefault="00A0174E" w:rsidP="00A0174E">
      <w:pPr>
        <w:jc w:val="both"/>
        <w:rPr>
          <w:sz w:val="24"/>
          <w:szCs w:val="24"/>
        </w:rPr>
      </w:pPr>
      <w:r w:rsidRPr="002C18DF">
        <w:rPr>
          <w:b/>
          <w:sz w:val="24"/>
          <w:szCs w:val="24"/>
        </w:rPr>
        <w:t>1. Цель</w:t>
      </w:r>
      <w:r>
        <w:rPr>
          <w:b/>
          <w:sz w:val="24"/>
          <w:szCs w:val="24"/>
        </w:rPr>
        <w:t xml:space="preserve"> - </w:t>
      </w:r>
      <w:r w:rsidRPr="00320DC3">
        <w:rPr>
          <w:sz w:val="24"/>
          <w:szCs w:val="24"/>
        </w:rPr>
        <w:t>научиться определять стоимость основных фондов и определять сумму амортизационных отчислений</w:t>
      </w: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2. Информационные источники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0174E" w:rsidRPr="00EA289C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A0174E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A0174E" w:rsidRPr="00621BE1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</w:t>
      </w:r>
      <w:r w:rsidRPr="00621BE1">
        <w:rPr>
          <w:sz w:val="28"/>
          <w:szCs w:val="28"/>
        </w:rPr>
        <w:t xml:space="preserve"> </w:t>
      </w:r>
      <w:r w:rsidRPr="00621BE1">
        <w:rPr>
          <w:sz w:val="24"/>
          <w:szCs w:val="24"/>
        </w:rPr>
        <w:t xml:space="preserve">Бачурин А.А.  Анализ производственно – хозяйственной деятельности автотранспортных организаций: </w:t>
      </w:r>
      <w:r w:rsidRPr="00621BE1">
        <w:rPr>
          <w:bCs/>
          <w:sz w:val="24"/>
          <w:szCs w:val="24"/>
        </w:rPr>
        <w:t>Учебник</w:t>
      </w:r>
      <w:r w:rsidRPr="00621BE1">
        <w:rPr>
          <w:sz w:val="24"/>
          <w:szCs w:val="24"/>
        </w:rPr>
        <w:t xml:space="preserve"> для студентов учреждений высшего профессионального образования. - </w:t>
      </w:r>
      <w:r w:rsidRPr="00621BE1">
        <w:rPr>
          <w:bCs/>
          <w:sz w:val="24"/>
          <w:szCs w:val="24"/>
        </w:rPr>
        <w:t xml:space="preserve">М.: Издательство «Академия», </w:t>
      </w:r>
      <w:r w:rsidR="00063529">
        <w:rPr>
          <w:bCs/>
          <w:sz w:val="24"/>
          <w:szCs w:val="24"/>
        </w:rPr>
        <w:t>2017</w:t>
      </w:r>
      <w:r w:rsidRPr="00621BE1">
        <w:rPr>
          <w:bCs/>
          <w:sz w:val="24"/>
          <w:szCs w:val="24"/>
        </w:rPr>
        <w:t>. – 352с.</w:t>
      </w:r>
    </w:p>
    <w:p w:rsidR="00A0174E" w:rsidRPr="00EA289C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</w:p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3. Алгоритм работы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 Определяем количество КР, ТО-1 и ТО-2 с учетом выполнения плана:</w:t>
      </w:r>
    </w:p>
    <w:p w:rsidR="00A0174E" w:rsidRPr="000F3685" w:rsidRDefault="00A0174E" w:rsidP="00A0174E">
      <w:pPr>
        <w:pStyle w:val="12"/>
        <w:spacing w:line="360" w:lineRule="auto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0F3685">
        <w:rPr>
          <w:rFonts w:ascii="Times New Roman" w:hAnsi="Times New Roman"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position w:val="-10"/>
          <w:sz w:val="24"/>
          <w:szCs w:val="24"/>
          <w:lang w:val="en-US"/>
        </w:rPr>
        <w:object w:dxaOrig="260" w:dyaOrig="360">
          <v:shape id="_x0000_i1154" type="#_x0000_t75" style="width:13.1pt;height:17.75pt" o:ole="">
            <v:imagedata r:id="rId272" o:title=""/>
          </v:shape>
          <o:OLEObject Type="Embed" ProgID="Equation.3" ShapeID="_x0000_i1154" DrawAspect="Content" ObjectID="_1635155405" r:id="rId273"/>
        </w:object>
      </w:r>
      <w:r w:rsidRPr="000F3685">
        <w:rPr>
          <w:rFonts w:ascii="Times New Roman" w:hAnsi="Times New Roman"/>
          <w:sz w:val="24"/>
          <w:szCs w:val="24"/>
        </w:rPr>
        <w:t xml:space="preserve">= </w:t>
      </w:r>
      <w:r w:rsidRPr="000F3685">
        <w:rPr>
          <w:rFonts w:ascii="Times New Roman" w:hAnsi="Times New Roman"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position w:val="-10"/>
          <w:sz w:val="24"/>
          <w:szCs w:val="24"/>
          <w:lang w:val="en-US"/>
        </w:rPr>
        <w:object w:dxaOrig="260" w:dyaOrig="360">
          <v:shape id="_x0000_i1155" type="#_x0000_t75" style="width:13.1pt;height:17.75pt" o:ole="">
            <v:imagedata r:id="rId274" o:title=""/>
          </v:shape>
          <o:OLEObject Type="Embed" ProgID="Equation.3" ShapeID="_x0000_i1155" DrawAspect="Content" ObjectID="_1635155406" r:id="rId275"/>
        </w:object>
      </w:r>
      <w:r w:rsidRPr="000F3685">
        <w:rPr>
          <w:rFonts w:ascii="Times New Roman" w:hAnsi="Times New Roman"/>
          <w:sz w:val="24"/>
          <w:szCs w:val="24"/>
        </w:rPr>
        <w:t>*К</w:t>
      </w:r>
      <w:r w:rsidRPr="000F3685">
        <w:rPr>
          <w:rFonts w:ascii="Times New Roman" w:hAnsi="Times New Roman"/>
          <w:sz w:val="24"/>
          <w:szCs w:val="24"/>
          <w:vertAlign w:val="subscript"/>
        </w:rPr>
        <w:t xml:space="preserve"> вып.пл.</w:t>
      </w:r>
    </w:p>
    <w:p w:rsidR="00A0174E" w:rsidRPr="000F3685" w:rsidRDefault="00A0174E" w:rsidP="00A0174E">
      <w:pPr>
        <w:pStyle w:val="12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b/>
          <w:position w:val="-12"/>
          <w:sz w:val="24"/>
          <w:szCs w:val="24"/>
          <w:lang w:val="en-US"/>
        </w:rPr>
        <w:object w:dxaOrig="420" w:dyaOrig="380">
          <v:shape id="_x0000_i1156" type="#_x0000_t75" style="width:20.55pt;height:18.7pt" o:ole="">
            <v:imagedata r:id="rId276" o:title=""/>
          </v:shape>
          <o:OLEObject Type="Embed" ProgID="Equation.3" ShapeID="_x0000_i1156" DrawAspect="Content" ObjectID="_1635155407" r:id="rId277"/>
        </w:object>
      </w:r>
      <w:r>
        <w:rPr>
          <w:rFonts w:ascii="Times New Roman" w:hAnsi="Times New Roman"/>
          <w:b/>
          <w:sz w:val="24"/>
          <w:szCs w:val="24"/>
        </w:rPr>
        <w:t xml:space="preserve">= </w:t>
      </w:r>
      <w:r w:rsidR="002E3F5B" w:rsidRPr="000F3685">
        <w:rPr>
          <w:rFonts w:ascii="Times New Roman" w:hAnsi="Times New Roman"/>
          <w:b/>
          <w:position w:val="-30"/>
          <w:sz w:val="24"/>
          <w:szCs w:val="24"/>
        </w:rPr>
        <w:object w:dxaOrig="620" w:dyaOrig="700">
          <v:shape id="_x0000_i1157" type="#_x0000_t75" style="width:30.85pt;height:35.55pt" o:ole="">
            <v:imagedata r:id="rId278" o:title=""/>
          </v:shape>
          <o:OLEObject Type="Embed" ProgID="Equation.3" ShapeID="_x0000_i1157" DrawAspect="Content" ObjectID="_1635155408" r:id="rId279"/>
        </w:object>
      </w:r>
      <w:r>
        <w:rPr>
          <w:rFonts w:ascii="Times New Roman" w:hAnsi="Times New Roman"/>
          <w:b/>
          <w:sz w:val="24"/>
          <w:szCs w:val="24"/>
        </w:rPr>
        <w:t>-</w:t>
      </w:r>
      <w:r w:rsidRPr="000F3685">
        <w:rPr>
          <w:rFonts w:ascii="Times New Roman" w:hAnsi="Times New Roman"/>
          <w:sz w:val="24"/>
          <w:szCs w:val="24"/>
        </w:rPr>
        <w:t xml:space="preserve"> </w:t>
      </w:r>
      <w:r w:rsidRPr="000F3685">
        <w:rPr>
          <w:rFonts w:ascii="Times New Roman" w:hAnsi="Times New Roman"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position w:val="-10"/>
          <w:sz w:val="24"/>
          <w:szCs w:val="24"/>
          <w:lang w:val="en-US"/>
        </w:rPr>
        <w:object w:dxaOrig="260" w:dyaOrig="360">
          <v:shape id="_x0000_i1158" type="#_x0000_t75" style="width:13.1pt;height:17.75pt" o:ole="">
            <v:imagedata r:id="rId280" o:title=""/>
          </v:shape>
          <o:OLEObject Type="Embed" ProgID="Equation.3" ShapeID="_x0000_i1158" DrawAspect="Content" ObjectID="_1635155409" r:id="rId281"/>
        </w:object>
      </w:r>
    </w:p>
    <w:p w:rsidR="00A0174E" w:rsidRPr="00542711" w:rsidRDefault="00A0174E" w:rsidP="00A0174E">
      <w:pPr>
        <w:pStyle w:val="12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b/>
          <w:position w:val="-12"/>
          <w:sz w:val="24"/>
          <w:szCs w:val="24"/>
          <w:lang w:val="en-US"/>
        </w:rPr>
        <w:object w:dxaOrig="380" w:dyaOrig="380">
          <v:shape id="_x0000_i1159" type="#_x0000_t75" style="width:18.7pt;height:18.7pt" o:ole="">
            <v:imagedata r:id="rId282" o:title=""/>
          </v:shape>
          <o:OLEObject Type="Embed" ProgID="Equation.3" ShapeID="_x0000_i1159" DrawAspect="Content" ObjectID="_1635155410" r:id="rId283"/>
        </w:object>
      </w:r>
      <w:r>
        <w:rPr>
          <w:rFonts w:ascii="Times New Roman" w:hAnsi="Times New Roman"/>
          <w:b/>
          <w:sz w:val="24"/>
          <w:szCs w:val="24"/>
        </w:rPr>
        <w:t xml:space="preserve">= </w:t>
      </w:r>
      <w:r w:rsidR="002E3F5B" w:rsidRPr="000F3685">
        <w:rPr>
          <w:rFonts w:ascii="Times New Roman" w:hAnsi="Times New Roman"/>
          <w:b/>
          <w:position w:val="-30"/>
          <w:sz w:val="24"/>
          <w:szCs w:val="24"/>
        </w:rPr>
        <w:object w:dxaOrig="600" w:dyaOrig="700">
          <v:shape id="_x0000_i1160" type="#_x0000_t75" style="width:29.9pt;height:35.55pt" o:ole="">
            <v:imagedata r:id="rId284" o:title=""/>
          </v:shape>
          <o:OLEObject Type="Embed" ProgID="Equation.3" ShapeID="_x0000_i1160" DrawAspect="Content" ObjectID="_1635155411" r:id="rId285"/>
        </w:object>
      </w:r>
      <w:r>
        <w:rPr>
          <w:rFonts w:ascii="Times New Roman" w:hAnsi="Times New Roman"/>
          <w:b/>
          <w:sz w:val="24"/>
          <w:szCs w:val="24"/>
        </w:rPr>
        <w:t xml:space="preserve"> - (</w:t>
      </w:r>
      <w:r w:rsidRPr="000F3685">
        <w:rPr>
          <w:rFonts w:ascii="Times New Roman" w:hAnsi="Times New Roman"/>
          <w:sz w:val="24"/>
          <w:szCs w:val="24"/>
        </w:rPr>
        <w:t xml:space="preserve"> </w:t>
      </w:r>
      <w:r w:rsidRPr="000F3685">
        <w:rPr>
          <w:rFonts w:ascii="Times New Roman" w:hAnsi="Times New Roman"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position w:val="-10"/>
          <w:sz w:val="24"/>
          <w:szCs w:val="24"/>
          <w:lang w:val="en-US"/>
        </w:rPr>
        <w:object w:dxaOrig="260" w:dyaOrig="360">
          <v:shape id="_x0000_i1161" type="#_x0000_t75" style="width:13.1pt;height:17.75pt" o:ole="">
            <v:imagedata r:id="rId286" o:title=""/>
          </v:shape>
          <o:OLEObject Type="Embed" ProgID="Equation.3" ShapeID="_x0000_i1161" DrawAspect="Content" ObjectID="_1635155412" r:id="rId287"/>
        </w:objec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="002E3F5B" w:rsidRPr="000F3685">
        <w:rPr>
          <w:rFonts w:ascii="Times New Roman" w:hAnsi="Times New Roman"/>
          <w:b/>
          <w:position w:val="-12"/>
          <w:sz w:val="24"/>
          <w:szCs w:val="24"/>
          <w:lang w:val="en-US"/>
        </w:rPr>
        <w:object w:dxaOrig="420" w:dyaOrig="380">
          <v:shape id="_x0000_i1162" type="#_x0000_t75" style="width:20.55pt;height:18.7pt" o:ole="">
            <v:imagedata r:id="rId288" o:title=""/>
          </v:shape>
          <o:OLEObject Type="Embed" ProgID="Equation.3" ShapeID="_x0000_i1162" DrawAspect="Content" ObjectID="_1635155413" r:id="rId289"/>
        </w:object>
      </w:r>
      <w:r>
        <w:rPr>
          <w:rFonts w:ascii="Times New Roman" w:hAnsi="Times New Roman"/>
          <w:b/>
          <w:sz w:val="24"/>
          <w:szCs w:val="24"/>
        </w:rPr>
        <w:t>)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Где, </w:t>
      </w:r>
      <w:r w:rsidRPr="00542711">
        <w:rPr>
          <w:rFonts w:ascii="Times New Roman" w:hAnsi="Times New Roman"/>
          <w:sz w:val="24"/>
          <w:szCs w:val="24"/>
        </w:rPr>
        <w:t xml:space="preserve">К </w:t>
      </w:r>
      <w:r w:rsidRPr="00542711">
        <w:rPr>
          <w:rFonts w:ascii="Times New Roman" w:hAnsi="Times New Roman"/>
          <w:sz w:val="24"/>
          <w:szCs w:val="24"/>
          <w:vertAlign w:val="subscript"/>
        </w:rPr>
        <w:t>вып. пл.</w:t>
      </w:r>
      <w:r w:rsidRPr="00542711">
        <w:rPr>
          <w:rFonts w:ascii="Times New Roman" w:hAnsi="Times New Roman"/>
          <w:sz w:val="24"/>
          <w:szCs w:val="24"/>
        </w:rPr>
        <w:t xml:space="preserve"> – коэффициент выполнения плана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ф</w:t>
      </w:r>
      <w:r>
        <w:rPr>
          <w:rFonts w:ascii="Times New Roman" w:hAnsi="Times New Roman"/>
          <w:sz w:val="24"/>
          <w:szCs w:val="24"/>
        </w:rPr>
        <w:t xml:space="preserve"> – фактический (общий) пробег, тыс. км.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ТО-1</w:t>
      </w:r>
      <w:r>
        <w:rPr>
          <w:rFonts w:ascii="Times New Roman" w:hAnsi="Times New Roman"/>
          <w:sz w:val="24"/>
          <w:szCs w:val="24"/>
        </w:rPr>
        <w:t xml:space="preserve"> – пробег до ТО-</w:t>
      </w:r>
      <w:smartTag w:uri="urn:schemas-microsoft-com:office:smarttags" w:element="metricconverter">
        <w:smartTagPr>
          <w:attr w:name="ProductID" w:val="1, км"/>
        </w:smartTagPr>
        <w:r>
          <w:rPr>
            <w:rFonts w:ascii="Times New Roman" w:hAnsi="Times New Roman"/>
            <w:sz w:val="24"/>
            <w:szCs w:val="24"/>
          </w:rPr>
          <w:t>1, км</w:t>
        </w:r>
      </w:smartTag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 xml:space="preserve">ТО-2 </w:t>
      </w:r>
      <w:r>
        <w:rPr>
          <w:rFonts w:ascii="Times New Roman" w:hAnsi="Times New Roman"/>
          <w:sz w:val="24"/>
          <w:szCs w:val="24"/>
        </w:rPr>
        <w:t xml:space="preserve"> - пробег до ТО-</w:t>
      </w:r>
      <w:smartTag w:uri="urn:schemas-microsoft-com:office:smarttags" w:element="metricconverter">
        <w:smartTagPr>
          <w:attr w:name="ProductID" w:val="2, км"/>
        </w:smartTagPr>
        <w:r>
          <w:rPr>
            <w:rFonts w:ascii="Times New Roman" w:hAnsi="Times New Roman"/>
            <w:sz w:val="24"/>
            <w:szCs w:val="24"/>
          </w:rPr>
          <w:t>2, км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42711">
        <w:rPr>
          <w:rFonts w:ascii="Times New Roman" w:hAnsi="Times New Roman"/>
          <w:b/>
          <w:sz w:val="24"/>
          <w:szCs w:val="24"/>
        </w:rPr>
        <w:t>2. Определяем средний фактический пробег до ТО-1 ТО-2</w:t>
      </w:r>
    </w:p>
    <w:p w:rsidR="00A0174E" w:rsidRDefault="00A0174E" w:rsidP="00A0174E">
      <w:pPr>
        <w:pStyle w:val="12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 w:rsidR="002E3F5B" w:rsidRPr="00542711">
        <w:rPr>
          <w:rFonts w:ascii="Times New Roman" w:hAnsi="Times New Roman"/>
          <w:position w:val="-12"/>
          <w:sz w:val="24"/>
          <w:szCs w:val="24"/>
          <w:lang w:val="en-US"/>
        </w:rPr>
        <w:object w:dxaOrig="420" w:dyaOrig="380">
          <v:shape id="_x0000_i1163" type="#_x0000_t75" style="width:20.55pt;height:18.7pt" o:ole="">
            <v:imagedata r:id="rId290" o:title=""/>
          </v:shape>
          <o:OLEObject Type="Embed" ProgID="Equation.3" ShapeID="_x0000_i1163" DrawAspect="Content" ObjectID="_1635155414" r:id="rId291"/>
        </w:object>
      </w:r>
      <w:r>
        <w:rPr>
          <w:rFonts w:ascii="Times New Roman" w:hAnsi="Times New Roman"/>
          <w:sz w:val="24"/>
          <w:szCs w:val="24"/>
        </w:rPr>
        <w:t xml:space="preserve">= </w:t>
      </w:r>
      <w:r w:rsidR="002E3F5B" w:rsidRPr="00542711">
        <w:rPr>
          <w:rFonts w:ascii="Times New Roman" w:hAnsi="Times New Roman"/>
          <w:position w:val="-30"/>
          <w:sz w:val="24"/>
          <w:szCs w:val="24"/>
        </w:rPr>
        <w:object w:dxaOrig="1320" w:dyaOrig="720">
          <v:shape id="_x0000_i1164" type="#_x0000_t75" style="width:66.4pt;height:36.45pt" o:ole="">
            <v:imagedata r:id="rId292" o:title=""/>
          </v:shape>
          <o:OLEObject Type="Embed" ProgID="Equation.3" ShapeID="_x0000_i1164" DrawAspect="Content" ObjectID="_1635155415" r:id="rId293"/>
        </w:object>
      </w:r>
    </w:p>
    <w:p w:rsidR="00A0174E" w:rsidRDefault="00A0174E" w:rsidP="00A0174E">
      <w:pPr>
        <w:pStyle w:val="12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 w:rsidR="002E3F5B" w:rsidRPr="00542711">
        <w:rPr>
          <w:rFonts w:ascii="Times New Roman" w:hAnsi="Times New Roman"/>
          <w:position w:val="-12"/>
          <w:sz w:val="24"/>
          <w:szCs w:val="24"/>
          <w:lang w:val="en-US"/>
        </w:rPr>
        <w:object w:dxaOrig="400" w:dyaOrig="380">
          <v:shape id="_x0000_i1165" type="#_x0000_t75" style="width:20.55pt;height:18.7pt" o:ole="">
            <v:imagedata r:id="rId294" o:title=""/>
          </v:shape>
          <o:OLEObject Type="Embed" ProgID="Equation.3" ShapeID="_x0000_i1165" DrawAspect="Content" ObjectID="_1635155416" r:id="rId295"/>
        </w:object>
      </w:r>
      <w:r>
        <w:rPr>
          <w:rFonts w:ascii="Times New Roman" w:hAnsi="Times New Roman"/>
          <w:sz w:val="24"/>
          <w:szCs w:val="24"/>
        </w:rPr>
        <w:t xml:space="preserve">= </w:t>
      </w:r>
      <w:r w:rsidR="002E3F5B" w:rsidRPr="00542711">
        <w:rPr>
          <w:rFonts w:ascii="Times New Roman" w:hAnsi="Times New Roman"/>
          <w:position w:val="-30"/>
          <w:sz w:val="24"/>
          <w:szCs w:val="24"/>
        </w:rPr>
        <w:object w:dxaOrig="2100" w:dyaOrig="720">
          <v:shape id="_x0000_i1166" type="#_x0000_t75" style="width:104.75pt;height:36.45pt" o:ole="">
            <v:imagedata r:id="rId296" o:title=""/>
          </v:shape>
          <o:OLEObject Type="Embed" ProgID="Equation.3" ShapeID="_x0000_i1166" DrawAspect="Content" ObjectID="_1635155417" r:id="rId297"/>
        </w:objec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ф</w:t>
      </w:r>
      <w:r>
        <w:rPr>
          <w:rFonts w:ascii="Times New Roman" w:hAnsi="Times New Roman"/>
          <w:sz w:val="24"/>
          <w:szCs w:val="24"/>
        </w:rPr>
        <w:t xml:space="preserve"> – фактический (общий) пробег, тыс. км.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>ТО-1</w:t>
      </w:r>
      <w:r>
        <w:rPr>
          <w:rFonts w:ascii="Times New Roman" w:hAnsi="Times New Roman"/>
          <w:sz w:val="24"/>
          <w:szCs w:val="24"/>
        </w:rPr>
        <w:t xml:space="preserve"> – пробег до ТО-</w:t>
      </w:r>
      <w:smartTag w:uri="urn:schemas-microsoft-com:office:smarttags" w:element="metricconverter">
        <w:smartTagPr>
          <w:attr w:name="ProductID" w:val="1, км"/>
        </w:smartTagPr>
        <w:r>
          <w:rPr>
            <w:rFonts w:ascii="Times New Roman" w:hAnsi="Times New Roman"/>
            <w:sz w:val="24"/>
            <w:szCs w:val="24"/>
          </w:rPr>
          <w:t>1, км</w:t>
        </w:r>
      </w:smartTag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  <w:vertAlign w:val="subscript"/>
        </w:rPr>
        <w:t xml:space="preserve">ТО-2 </w:t>
      </w:r>
      <w:r>
        <w:rPr>
          <w:rFonts w:ascii="Times New Roman" w:hAnsi="Times New Roman"/>
          <w:sz w:val="24"/>
          <w:szCs w:val="24"/>
        </w:rPr>
        <w:t xml:space="preserve"> - пробег до ТО-</w:t>
      </w:r>
      <w:smartTag w:uri="urn:schemas-microsoft-com:office:smarttags" w:element="metricconverter">
        <w:smartTagPr>
          <w:attr w:name="ProductID" w:val="2, км"/>
        </w:smartTagPr>
        <w:r>
          <w:rPr>
            <w:rFonts w:ascii="Times New Roman" w:hAnsi="Times New Roman"/>
            <w:sz w:val="24"/>
            <w:szCs w:val="24"/>
          </w:rPr>
          <w:t>2, км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A0174E" w:rsidRPr="00542711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  <w:r w:rsidRPr="000F3685">
        <w:rPr>
          <w:rFonts w:ascii="Times New Roman" w:hAnsi="Times New Roman"/>
          <w:sz w:val="24"/>
          <w:szCs w:val="24"/>
          <w:lang w:val="en-US"/>
        </w:rPr>
        <w:t>N</w:t>
      </w:r>
      <w:r w:rsidRPr="000F3685">
        <w:rPr>
          <w:rFonts w:ascii="Times New Roman" w:hAnsi="Times New Roman"/>
          <w:position w:val="-10"/>
          <w:sz w:val="24"/>
          <w:szCs w:val="24"/>
          <w:lang w:val="en-US"/>
        </w:rPr>
        <w:object w:dxaOrig="260" w:dyaOrig="360">
          <v:shape id="_x0000_i1167" type="#_x0000_t75" style="width:13.1pt;height:17.75pt" o:ole="">
            <v:imagedata r:id="rId298" o:title=""/>
          </v:shape>
          <o:OLEObject Type="Embed" ProgID="Equation.3" ShapeID="_x0000_i1167" DrawAspect="Content" ObjectID="_1635155418" r:id="rId299"/>
        </w:object>
      </w:r>
      <w:r>
        <w:rPr>
          <w:rFonts w:ascii="Times New Roman" w:hAnsi="Times New Roman"/>
          <w:sz w:val="24"/>
          <w:szCs w:val="24"/>
        </w:rPr>
        <w:t xml:space="preserve"> - периодичность проведения капитального ремонта</w:t>
      </w:r>
    </w:p>
    <w:p w:rsidR="00A0174E" w:rsidRPr="00515995" w:rsidRDefault="00A0174E" w:rsidP="00A0174E">
      <w:pPr>
        <w:pStyle w:val="12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Pr="000F3685">
        <w:rPr>
          <w:rFonts w:ascii="Times New Roman" w:hAnsi="Times New Roman"/>
          <w:b/>
          <w:position w:val="-12"/>
          <w:sz w:val="24"/>
          <w:szCs w:val="24"/>
          <w:lang w:val="en-US"/>
        </w:rPr>
        <w:object w:dxaOrig="420" w:dyaOrig="380">
          <v:shape id="_x0000_i1168" type="#_x0000_t75" style="width:20.55pt;height:18.7pt" o:ole="">
            <v:imagedata r:id="rId300" o:title=""/>
          </v:shape>
          <o:OLEObject Type="Embed" ProgID="Equation.3" ShapeID="_x0000_i1168" DrawAspect="Content" ObjectID="_1635155419" r:id="rId301"/>
        </w:object>
      </w: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периодичность проведения ТО-2</w:t>
      </w:r>
    </w:p>
    <w:p w:rsidR="00A0174E" w:rsidRPr="00515995" w:rsidRDefault="00A0174E" w:rsidP="00A0174E">
      <w:pPr>
        <w:pStyle w:val="12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N</w:t>
      </w:r>
      <w:r w:rsidRPr="000F3685">
        <w:rPr>
          <w:rFonts w:ascii="Times New Roman" w:hAnsi="Times New Roman"/>
          <w:b/>
          <w:position w:val="-12"/>
          <w:sz w:val="24"/>
          <w:szCs w:val="24"/>
          <w:lang w:val="en-US"/>
        </w:rPr>
        <w:object w:dxaOrig="400" w:dyaOrig="380">
          <v:shape id="_x0000_i1169" type="#_x0000_t75" style="width:20.55pt;height:18.7pt" o:ole="">
            <v:imagedata r:id="rId302" o:title=""/>
          </v:shape>
          <o:OLEObject Type="Embed" ProgID="Equation.3" ShapeID="_x0000_i1169" DrawAspect="Content" ObjectID="_1635155420" r:id="rId303"/>
        </w:object>
      </w: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периодичность проведения ТО-1</w:t>
      </w:r>
    </w:p>
    <w:p w:rsidR="00A0174E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</w:p>
    <w:p w:rsidR="00A0174E" w:rsidRPr="00515995" w:rsidRDefault="00A0174E" w:rsidP="00A0174E">
      <w:pPr>
        <w:pStyle w:val="12"/>
        <w:spacing w:line="360" w:lineRule="auto"/>
        <w:rPr>
          <w:rFonts w:ascii="Times New Roman" w:hAnsi="Times New Roman"/>
          <w:sz w:val="24"/>
          <w:szCs w:val="24"/>
        </w:rPr>
      </w:pPr>
    </w:p>
    <w:p w:rsidR="00A0174E" w:rsidRPr="002C18DF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2C18DF">
        <w:rPr>
          <w:rFonts w:ascii="Times New Roman" w:hAnsi="Times New Roman"/>
          <w:b/>
          <w:sz w:val="24"/>
          <w:szCs w:val="24"/>
        </w:rPr>
        <w:t>4. Теоретическая поддержка:</w:t>
      </w:r>
    </w:p>
    <w:p w:rsidR="00A0174E" w:rsidRPr="0093419A" w:rsidRDefault="00A0174E" w:rsidP="00A0174E">
      <w:pPr>
        <w:rPr>
          <w:b/>
          <w:sz w:val="24"/>
          <w:szCs w:val="24"/>
        </w:rPr>
      </w:pPr>
      <w:r w:rsidRPr="0093419A">
        <w:rPr>
          <w:b/>
          <w:sz w:val="24"/>
          <w:szCs w:val="24"/>
        </w:rPr>
        <w:t>Задание 1.</w:t>
      </w:r>
    </w:p>
    <w:p w:rsidR="00A0174E" w:rsidRPr="00954F13" w:rsidRDefault="00A0174E" w:rsidP="00A0174E">
      <w:pPr>
        <w:rPr>
          <w:sz w:val="24"/>
          <w:szCs w:val="24"/>
        </w:rPr>
      </w:pPr>
      <w:r w:rsidRPr="00954F13">
        <w:rPr>
          <w:sz w:val="24"/>
          <w:szCs w:val="24"/>
        </w:rPr>
        <w:t xml:space="preserve">Проанализировать </w:t>
      </w:r>
      <w:r w:rsidRPr="00954F13">
        <w:rPr>
          <w:rStyle w:val="FontStyle27"/>
          <w:rFonts w:ascii="Times New Roman" w:hAnsi="Times New Roman" w:cs="Times New Roman"/>
          <w:sz w:val="24"/>
          <w:szCs w:val="24"/>
        </w:rPr>
        <w:t>выполнение плана по техническому обслуживанию и текущему ремонту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план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факт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Общий пробег, тыс. км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3487,7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4267,7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Периодичность: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1760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8800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Количество: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КР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12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1600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1600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385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390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Процент перевыполнения плана-22%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0174E" w:rsidRPr="00954F13" w:rsidRDefault="00A0174E" w:rsidP="00A0174E">
      <w:pPr>
        <w:rPr>
          <w:sz w:val="24"/>
          <w:szCs w:val="24"/>
        </w:rPr>
      </w:pPr>
      <w:r w:rsidRPr="00954F13">
        <w:rPr>
          <w:sz w:val="24"/>
          <w:szCs w:val="24"/>
        </w:rPr>
        <w:t>Итоги решения оформляются в таблицу: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1949"/>
        <w:gridCol w:w="2350"/>
        <w:gridCol w:w="2510"/>
      </w:tblGrid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план</w:t>
            </w: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факт</w:t>
            </w: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Изменения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Количество: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КР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Пробег до: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0174E" w:rsidRPr="0093419A" w:rsidRDefault="00A0174E" w:rsidP="00A0174E">
      <w:pPr>
        <w:rPr>
          <w:b/>
          <w:sz w:val="24"/>
          <w:szCs w:val="24"/>
        </w:rPr>
      </w:pPr>
      <w:r w:rsidRPr="0093419A">
        <w:rPr>
          <w:b/>
          <w:sz w:val="24"/>
          <w:szCs w:val="24"/>
        </w:rPr>
        <w:t>Задание 2.</w:t>
      </w:r>
    </w:p>
    <w:p w:rsidR="00A0174E" w:rsidRPr="00954F13" w:rsidRDefault="00A0174E" w:rsidP="00A0174E">
      <w:pPr>
        <w:rPr>
          <w:rStyle w:val="FontStyle27"/>
          <w:rFonts w:ascii="Times New Roman" w:hAnsi="Times New Roman" w:cs="Times New Roman"/>
          <w:sz w:val="24"/>
          <w:szCs w:val="24"/>
        </w:rPr>
      </w:pPr>
      <w:r w:rsidRPr="00954F13">
        <w:rPr>
          <w:sz w:val="24"/>
          <w:szCs w:val="24"/>
        </w:rPr>
        <w:t xml:space="preserve">Проанализировать </w:t>
      </w:r>
      <w:r w:rsidRPr="00954F13">
        <w:rPr>
          <w:rStyle w:val="FontStyle27"/>
          <w:rFonts w:ascii="Times New Roman" w:hAnsi="Times New Roman" w:cs="Times New Roman"/>
          <w:sz w:val="24"/>
          <w:szCs w:val="24"/>
        </w:rPr>
        <w:t>выполнение плана по техническому обслуживанию и текущему ремонту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план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факт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Общий пробег, тыс. км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3309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2910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Категория эксплуатации,2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Пробег до: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2080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10400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Количество: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КР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1272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1160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308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290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Процент выполнения плана-86%</w:t>
            </w: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0174E" w:rsidRPr="00954F13" w:rsidRDefault="00A0174E" w:rsidP="00A0174E">
      <w:pPr>
        <w:rPr>
          <w:sz w:val="24"/>
          <w:szCs w:val="24"/>
        </w:rPr>
      </w:pPr>
      <w:r w:rsidRPr="00954F13">
        <w:rPr>
          <w:sz w:val="24"/>
          <w:szCs w:val="24"/>
        </w:rPr>
        <w:t>Итоги решения оформляются в таблицу: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1949"/>
        <w:gridCol w:w="2350"/>
        <w:gridCol w:w="2510"/>
      </w:tblGrid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Показатели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план</w:t>
            </w: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факт</w:t>
            </w: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Изменения</w:t>
            </w: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Количество: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КР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Пробег до: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lastRenderedPageBreak/>
              <w:t>ТО-1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  <w:tr w:rsidR="00A0174E" w:rsidRPr="00DF2B9B" w:rsidTr="005F54B1">
        <w:tc>
          <w:tcPr>
            <w:tcW w:w="3379" w:type="dxa"/>
          </w:tcPr>
          <w:p w:rsidR="00A0174E" w:rsidRPr="00DF2B9B" w:rsidRDefault="00A0174E" w:rsidP="005F54B1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1949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</w:tcPr>
          <w:p w:rsidR="00A0174E" w:rsidRPr="00DF2B9B" w:rsidRDefault="00A0174E" w:rsidP="005F54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A0174E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Список литературы.</w:t>
      </w:r>
    </w:p>
    <w:p w:rsidR="00A0174E" w:rsidRPr="00EA289C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 w:rsidRPr="00EA289C">
        <w:rPr>
          <w:bCs/>
          <w:sz w:val="24"/>
          <w:szCs w:val="24"/>
        </w:rPr>
        <w:t>1. Гуреева  М.А. Экономика автомобильного транспорта: Учебник.</w:t>
      </w:r>
      <w:r w:rsidRPr="00EA289C">
        <w:rPr>
          <w:sz w:val="24"/>
          <w:szCs w:val="24"/>
        </w:rPr>
        <w:t xml:space="preserve">- </w:t>
      </w:r>
      <w:r w:rsidRPr="00EA289C">
        <w:rPr>
          <w:bCs/>
          <w:sz w:val="24"/>
          <w:szCs w:val="24"/>
        </w:rPr>
        <w:t>М.: Издательство «Академия»,</w:t>
      </w:r>
      <w:r w:rsidR="00063529">
        <w:rPr>
          <w:bCs/>
          <w:sz w:val="24"/>
          <w:szCs w:val="24"/>
        </w:rPr>
        <w:t>2017</w:t>
      </w:r>
      <w:r w:rsidRPr="00EA289C">
        <w:rPr>
          <w:bCs/>
          <w:sz w:val="24"/>
          <w:szCs w:val="24"/>
        </w:rPr>
        <w:t>.-192 с.</w:t>
      </w:r>
    </w:p>
    <w:p w:rsidR="00A0174E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  <w:r w:rsidRPr="00EA289C">
        <w:rPr>
          <w:bCs/>
          <w:sz w:val="24"/>
          <w:szCs w:val="24"/>
        </w:rPr>
        <w:t>2.</w:t>
      </w:r>
      <w:r w:rsidRPr="00EA289C">
        <w:rPr>
          <w:bCs/>
          <w:sz w:val="24"/>
          <w:szCs w:val="24"/>
        </w:rPr>
        <w:tab/>
      </w:r>
      <w:r w:rsidRPr="00EA289C">
        <w:rPr>
          <w:sz w:val="24"/>
          <w:szCs w:val="24"/>
        </w:rPr>
        <w:t xml:space="preserve">Туревский И.С.  Экономика и управление автотранспортного предприятия: Учебное пособие. – М.: ФОРУМ: ИНФА – М, </w:t>
      </w:r>
      <w:r w:rsidR="00063529">
        <w:rPr>
          <w:sz w:val="24"/>
          <w:szCs w:val="24"/>
        </w:rPr>
        <w:t>2017</w:t>
      </w:r>
      <w:r w:rsidRPr="00EA289C">
        <w:rPr>
          <w:sz w:val="24"/>
          <w:szCs w:val="24"/>
        </w:rPr>
        <w:t>. – 258с.</w:t>
      </w:r>
    </w:p>
    <w:p w:rsidR="00A0174E" w:rsidRPr="00621BE1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4"/>
          <w:szCs w:val="24"/>
        </w:rPr>
      </w:pPr>
      <w:r>
        <w:rPr>
          <w:sz w:val="24"/>
          <w:szCs w:val="24"/>
        </w:rPr>
        <w:t>3.</w:t>
      </w:r>
      <w:r w:rsidRPr="00621BE1">
        <w:rPr>
          <w:sz w:val="28"/>
          <w:szCs w:val="28"/>
        </w:rPr>
        <w:t xml:space="preserve"> </w:t>
      </w:r>
      <w:r w:rsidRPr="00621BE1">
        <w:rPr>
          <w:sz w:val="24"/>
          <w:szCs w:val="24"/>
        </w:rPr>
        <w:t xml:space="preserve">Бачурин А.А.  Анализ производственно – хозяйственной деятельности автотранспортных организаций: </w:t>
      </w:r>
      <w:r w:rsidRPr="00621BE1">
        <w:rPr>
          <w:bCs/>
          <w:sz w:val="24"/>
          <w:szCs w:val="24"/>
        </w:rPr>
        <w:t>Учебник</w:t>
      </w:r>
      <w:r w:rsidRPr="00621BE1">
        <w:rPr>
          <w:sz w:val="24"/>
          <w:szCs w:val="24"/>
        </w:rPr>
        <w:t xml:space="preserve"> для студентов учреждений высшего профессионального образования. - </w:t>
      </w:r>
      <w:r w:rsidRPr="00621BE1">
        <w:rPr>
          <w:bCs/>
          <w:sz w:val="24"/>
          <w:szCs w:val="24"/>
        </w:rPr>
        <w:t xml:space="preserve">М.: Издательство «Академия», </w:t>
      </w:r>
      <w:r w:rsidR="00063529">
        <w:rPr>
          <w:bCs/>
          <w:sz w:val="24"/>
          <w:szCs w:val="24"/>
        </w:rPr>
        <w:t>2017</w:t>
      </w:r>
      <w:r w:rsidRPr="00621BE1">
        <w:rPr>
          <w:bCs/>
          <w:sz w:val="24"/>
          <w:szCs w:val="24"/>
        </w:rPr>
        <w:t>. – 352с.</w:t>
      </w:r>
    </w:p>
    <w:p w:rsidR="00A0174E" w:rsidRPr="00EA289C" w:rsidRDefault="00A0174E" w:rsidP="00A01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4"/>
          <w:szCs w:val="24"/>
        </w:rPr>
      </w:pPr>
    </w:p>
    <w:p w:rsidR="00A0174E" w:rsidRPr="00DA3981" w:rsidRDefault="00A0174E" w:rsidP="00A0174E">
      <w:pPr>
        <w:pStyle w:val="12"/>
        <w:rPr>
          <w:rFonts w:ascii="Times New Roman" w:hAnsi="Times New Roman"/>
          <w:b/>
          <w:sz w:val="24"/>
          <w:szCs w:val="24"/>
        </w:rPr>
      </w:pPr>
      <w:r w:rsidRPr="00DA3981">
        <w:rPr>
          <w:rFonts w:ascii="Times New Roman" w:hAnsi="Times New Roman"/>
          <w:b/>
          <w:sz w:val="24"/>
          <w:szCs w:val="24"/>
        </w:rPr>
        <w:t>Интернет-ресурсы.</w:t>
      </w:r>
    </w:p>
    <w:p w:rsidR="00A0174E" w:rsidRPr="004C0290" w:rsidRDefault="00A0174E" w:rsidP="00063529">
      <w:pPr>
        <w:numPr>
          <w:ilvl w:val="0"/>
          <w:numId w:val="3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4C0290">
        <w:rPr>
          <w:sz w:val="24"/>
          <w:szCs w:val="24"/>
        </w:rPr>
        <w:t>Электронные библиотеки России /pdf учебники студентам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304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http://www.gaudeamus.omskcity.com/my_PDF_library.html</w:t>
        </w:r>
      </w:hyperlink>
      <w:r w:rsidRPr="004C0290">
        <w:rPr>
          <w:sz w:val="24"/>
          <w:szCs w:val="24"/>
        </w:rPr>
        <w:t>, свободный. </w:t>
      </w:r>
    </w:p>
    <w:p w:rsidR="00A0174E" w:rsidRPr="004C0290" w:rsidRDefault="00A0174E" w:rsidP="00063529">
      <w:pPr>
        <w:numPr>
          <w:ilvl w:val="0"/>
          <w:numId w:val="3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</w:rPr>
      </w:pPr>
      <w:r w:rsidRPr="004C0290">
        <w:rPr>
          <w:sz w:val="24"/>
          <w:szCs w:val="24"/>
        </w:rPr>
        <w:t xml:space="preserve"> Экономико–правовая библиотека [Элект</w:t>
      </w:r>
      <w:r>
        <w:rPr>
          <w:sz w:val="24"/>
          <w:szCs w:val="24"/>
        </w:rPr>
        <w:t>ронный ресурс]. — Режим доступа</w:t>
      </w:r>
      <w:r w:rsidRPr="004C0290">
        <w:rPr>
          <w:sz w:val="24"/>
          <w:szCs w:val="24"/>
        </w:rPr>
        <w:t xml:space="preserve">: </w:t>
      </w:r>
      <w:hyperlink r:id="rId305" w:history="1">
        <w:r w:rsidRPr="004C0290">
          <w:rPr>
            <w:rStyle w:val="af1"/>
            <w:color w:val="auto"/>
            <w:sz w:val="24"/>
            <w:szCs w:val="24"/>
            <w:u w:val="none"/>
          </w:rPr>
          <w:t>http://www.vuzlib.net</w:t>
        </w:r>
      </w:hyperlink>
      <w:r w:rsidRPr="004C0290">
        <w:rPr>
          <w:sz w:val="24"/>
          <w:szCs w:val="24"/>
        </w:rPr>
        <w:t>, свободный</w:t>
      </w:r>
    </w:p>
    <w:p w:rsidR="00A0174E" w:rsidRPr="004C0290" w:rsidRDefault="00A0174E" w:rsidP="00063529">
      <w:pPr>
        <w:numPr>
          <w:ilvl w:val="0"/>
          <w:numId w:val="3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rPr>
          <w:sz w:val="24"/>
          <w:szCs w:val="24"/>
          <w:lang w:val="en-US"/>
        </w:rPr>
      </w:pPr>
      <w:r w:rsidRPr="004C0290">
        <w:rPr>
          <w:sz w:val="24"/>
          <w:szCs w:val="24"/>
          <w:shd w:val="clear" w:color="auto" w:fill="FFFFFF"/>
          <w:lang w:val="en-US"/>
        </w:rPr>
        <w:t xml:space="preserve">www.iprbookshop.ru— </w:t>
      </w:r>
      <w:r w:rsidRPr="004C0290">
        <w:rPr>
          <w:sz w:val="24"/>
          <w:szCs w:val="24"/>
          <w:shd w:val="clear" w:color="auto" w:fill="FFFFFF"/>
        </w:rPr>
        <w:t>ЭБС</w:t>
      </w:r>
      <w:r w:rsidRPr="004C0290">
        <w:rPr>
          <w:sz w:val="24"/>
          <w:szCs w:val="24"/>
          <w:shd w:val="clear" w:color="auto" w:fill="FFFFFF"/>
          <w:lang w:val="en-US"/>
        </w:rPr>
        <w:t xml:space="preserve"> «IPRbooks»,</w:t>
      </w:r>
    </w:p>
    <w:p w:rsidR="00A0174E" w:rsidRPr="004C0290" w:rsidRDefault="00A0174E" w:rsidP="00A0174E">
      <w:pPr>
        <w:rPr>
          <w:sz w:val="28"/>
          <w:szCs w:val="28"/>
          <w:lang w:val="en-US"/>
        </w:rPr>
      </w:pPr>
    </w:p>
    <w:p w:rsidR="00A0174E" w:rsidRPr="00063529" w:rsidRDefault="00A0174E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2E3F5B" w:rsidRPr="00063529" w:rsidRDefault="002E3F5B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063529" w:rsidRDefault="00A37D37" w:rsidP="00A0174E">
      <w:pPr>
        <w:spacing w:line="360" w:lineRule="auto"/>
        <w:ind w:left="360"/>
        <w:jc w:val="center"/>
        <w:rPr>
          <w:sz w:val="32"/>
          <w:szCs w:val="32"/>
          <w:lang w:val="en-US"/>
        </w:rPr>
      </w:pPr>
    </w:p>
    <w:p w:rsidR="00A37D37" w:rsidRPr="00621BE1" w:rsidRDefault="00A37D37" w:rsidP="00A37D37">
      <w:pPr>
        <w:jc w:val="right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lastRenderedPageBreak/>
        <w:t>Приложение №1</w:t>
      </w:r>
    </w:p>
    <w:p w:rsidR="00A37D37" w:rsidRPr="00621BE1" w:rsidRDefault="00A37D37" w:rsidP="00A37D37">
      <w:pPr>
        <w:ind w:firstLine="708"/>
        <w:jc w:val="center"/>
        <w:rPr>
          <w:b/>
          <w:sz w:val="24"/>
          <w:szCs w:val="24"/>
        </w:rPr>
      </w:pPr>
    </w:p>
    <w:p w:rsidR="00A37D37" w:rsidRPr="00621BE1" w:rsidRDefault="00A37D37" w:rsidP="00A37D37">
      <w:pPr>
        <w:ind w:firstLine="708"/>
        <w:jc w:val="center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t>Нормы затрат на ТО и ТР автомобилей.</w:t>
      </w:r>
    </w:p>
    <w:p w:rsidR="00A37D37" w:rsidRPr="00621BE1" w:rsidRDefault="00A37D37" w:rsidP="00A37D37">
      <w:pPr>
        <w:ind w:firstLine="708"/>
        <w:jc w:val="both"/>
        <w:rPr>
          <w:sz w:val="24"/>
          <w:szCs w:val="24"/>
        </w:rPr>
      </w:pP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  <w:r w:rsidRPr="00621BE1"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2499"/>
        <w:gridCol w:w="2502"/>
        <w:gridCol w:w="2067"/>
        <w:gridCol w:w="2070"/>
      </w:tblGrid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Базовая модель автомобиля</w:t>
            </w:r>
          </w:p>
        </w:tc>
        <w:tc>
          <w:tcPr>
            <w:tcW w:w="2502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Виды обслуживания </w:t>
            </w:r>
          </w:p>
        </w:tc>
        <w:tc>
          <w:tcPr>
            <w:tcW w:w="4137" w:type="dxa"/>
            <w:gridSpan w:val="2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Норма затрат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DF2B9B">
                <w:rPr>
                  <w:sz w:val="24"/>
                  <w:szCs w:val="24"/>
                </w:rPr>
                <w:t>1000 км</w:t>
              </w:r>
            </w:smartTag>
            <w:r w:rsidRPr="00DF2B9B">
              <w:rPr>
                <w:sz w:val="24"/>
                <w:szCs w:val="24"/>
              </w:rPr>
              <w:t>. пробега, руб.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Запасные части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Материалы</w:t>
            </w:r>
          </w:p>
        </w:tc>
      </w:tr>
      <w:tr w:rsidR="00A37D37" w:rsidRPr="00DF2B9B" w:rsidTr="00ED30DE">
        <w:tc>
          <w:tcPr>
            <w:tcW w:w="999" w:type="dxa"/>
          </w:tcPr>
          <w:p w:rsidR="00A37D37" w:rsidRPr="00DF2B9B" w:rsidRDefault="00A37D37" w:rsidP="00ED30DE">
            <w:pPr>
              <w:ind w:left="113"/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5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ГАЗ-24 «Волга»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25-20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ind w:left="113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7-98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ind w:left="113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6-09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ind w:left="113"/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45-15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39-69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ЛАЗ – </w:t>
            </w:r>
            <w:smartTag w:uri="urn:schemas-microsoft-com:office:smarttags" w:element="metricconverter">
              <w:smartTagPr>
                <w:attr w:name="ProductID" w:val="695 М"/>
              </w:smartTagPr>
              <w:r w:rsidRPr="00DF2B9B">
                <w:rPr>
                  <w:sz w:val="24"/>
                  <w:szCs w:val="24"/>
                </w:rPr>
                <w:t>695 М</w:t>
              </w:r>
            </w:smartTag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ЛАЗ – 695 Н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40-95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14-49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10-08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106-47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68-67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Икарус-250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72-24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23-94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17-64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625-17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96-39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ГАЗ-53 А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21-21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8-19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5-67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45-36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53-34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ЗИЛ – 130</w:t>
            </w:r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ЗИЛ – </w:t>
            </w:r>
            <w:smartTag w:uri="urn:schemas-microsoft-com:office:smarttags" w:element="metricconverter">
              <w:smartTagPr>
                <w:attr w:name="ProductID" w:val="130 г"/>
              </w:smartTagPr>
              <w:r w:rsidRPr="00DF2B9B">
                <w:rPr>
                  <w:sz w:val="24"/>
                  <w:szCs w:val="24"/>
                </w:rPr>
                <w:t>130 г</w:t>
              </w:r>
            </w:smartTag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ЗИЛ -138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26-04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9-87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7-14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62-16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68-88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МАЗ-500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28-14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10-71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7-98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105-42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77-49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КамАЗ-5320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51-45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17-22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13-65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165-69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106-68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ЗИЛ – ММЗ – 555  </w:t>
            </w:r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ЗИЛ – ММЗ – 554</w:t>
            </w:r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ЗИЛ – ММЗ - 4502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39-90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18-27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13-02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77-07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74-97</w:t>
            </w:r>
          </w:p>
        </w:tc>
      </w:tr>
      <w:tr w:rsidR="00A37D37" w:rsidRPr="00DF2B9B" w:rsidTr="00ED30DE">
        <w:tc>
          <w:tcPr>
            <w:tcW w:w="999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КамАЗ – 5511</w:t>
            </w: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ЕО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69-09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ТО-1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22-89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ТО-2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17-85</w:t>
            </w:r>
          </w:p>
        </w:tc>
      </w:tr>
      <w:tr w:rsidR="00A37D37" w:rsidRPr="00DF2B9B" w:rsidTr="00ED30DE">
        <w:tc>
          <w:tcPr>
            <w:tcW w:w="999" w:type="dxa"/>
            <w:vMerge/>
          </w:tcPr>
          <w:p w:rsidR="00A37D37" w:rsidRPr="00DF2B9B" w:rsidRDefault="00A37D37" w:rsidP="00ED30DE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9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ТР</w:t>
            </w:r>
          </w:p>
        </w:tc>
        <w:tc>
          <w:tcPr>
            <w:tcW w:w="2067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191-10</w:t>
            </w:r>
          </w:p>
        </w:tc>
        <w:tc>
          <w:tcPr>
            <w:tcW w:w="20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89-67</w:t>
            </w:r>
          </w:p>
        </w:tc>
      </w:tr>
    </w:tbl>
    <w:p w:rsidR="00A37D37" w:rsidRPr="00621BE1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Default="00A37D37" w:rsidP="00A37D37">
      <w:pPr>
        <w:ind w:left="360"/>
        <w:jc w:val="both"/>
        <w:rPr>
          <w:sz w:val="24"/>
          <w:szCs w:val="24"/>
        </w:rPr>
      </w:pPr>
    </w:p>
    <w:p w:rsidR="00A37D37" w:rsidRPr="00621BE1" w:rsidRDefault="00A37D37" w:rsidP="00A37D37">
      <w:pPr>
        <w:ind w:left="360"/>
        <w:jc w:val="both"/>
        <w:rPr>
          <w:sz w:val="24"/>
          <w:szCs w:val="24"/>
        </w:rPr>
      </w:pPr>
    </w:p>
    <w:p w:rsidR="00A37D37" w:rsidRPr="00621BE1" w:rsidRDefault="00A37D37" w:rsidP="00A37D37">
      <w:pPr>
        <w:ind w:left="360"/>
        <w:jc w:val="right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lastRenderedPageBreak/>
        <w:t>Приложение №2</w:t>
      </w:r>
    </w:p>
    <w:p w:rsidR="00A37D37" w:rsidRPr="00621BE1" w:rsidRDefault="00A37D37" w:rsidP="00A37D37">
      <w:pPr>
        <w:ind w:left="360"/>
        <w:jc w:val="center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t xml:space="preserve">Удельный вес затрат на материалы и запасные части, приходящихся </w:t>
      </w:r>
    </w:p>
    <w:p w:rsidR="00A37D37" w:rsidRPr="00621BE1" w:rsidRDefault="00A37D37" w:rsidP="00A37D37">
      <w:pPr>
        <w:ind w:left="360"/>
        <w:jc w:val="center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t>на участки, отделения ТР %.</w:t>
      </w:r>
    </w:p>
    <w:tbl>
      <w:tblPr>
        <w:tblW w:w="7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720"/>
        <w:gridCol w:w="720"/>
        <w:gridCol w:w="720"/>
        <w:gridCol w:w="670"/>
        <w:gridCol w:w="599"/>
        <w:gridCol w:w="762"/>
      </w:tblGrid>
      <w:tr w:rsidR="00A37D37" w:rsidRPr="00DF2B9B" w:rsidTr="00ED30DE">
        <w:trPr>
          <w:jc w:val="center"/>
        </w:trPr>
        <w:tc>
          <w:tcPr>
            <w:tcW w:w="720" w:type="dxa"/>
            <w:vMerge w:val="restart"/>
          </w:tcPr>
          <w:p w:rsidR="00A37D37" w:rsidRPr="00DF2B9B" w:rsidRDefault="00A37D37" w:rsidP="00ED30DE">
            <w:pPr>
              <w:ind w:left="85" w:hanging="85"/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№ п/п</w:t>
            </w:r>
          </w:p>
        </w:tc>
        <w:tc>
          <w:tcPr>
            <w:tcW w:w="2880" w:type="dxa"/>
            <w:vMerge w:val="restart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Наименование участков.</w:t>
            </w:r>
          </w:p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 отделений</w:t>
            </w:r>
          </w:p>
        </w:tc>
        <w:tc>
          <w:tcPr>
            <w:tcW w:w="1440" w:type="dxa"/>
            <w:gridSpan w:val="2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Грузовое </w:t>
            </w:r>
          </w:p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АТП</w:t>
            </w:r>
          </w:p>
        </w:tc>
        <w:tc>
          <w:tcPr>
            <w:tcW w:w="1390" w:type="dxa"/>
            <w:gridSpan w:val="2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Автобусные </w:t>
            </w:r>
          </w:p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АТП</w:t>
            </w:r>
          </w:p>
        </w:tc>
        <w:tc>
          <w:tcPr>
            <w:tcW w:w="1361" w:type="dxa"/>
            <w:gridSpan w:val="2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Таксомо</w:t>
            </w:r>
          </w:p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торное АТП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  <w:vMerge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 ч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 ч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 ч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М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b/>
                <w:sz w:val="24"/>
                <w:szCs w:val="24"/>
              </w:rPr>
            </w:pPr>
            <w:r w:rsidRPr="00DF2B9B">
              <w:rPr>
                <w:b/>
                <w:sz w:val="24"/>
                <w:szCs w:val="24"/>
              </w:rPr>
              <w:t>8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  <w:vMerge w:val="restart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Ремонт агрегатов</w:t>
            </w:r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- двигатели  </w:t>
            </w:r>
          </w:p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 др. агрегатов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49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50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  <w:vMerge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37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30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  <w:vMerge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12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20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05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Слесарно-механический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0,2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02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02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Электротехнический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17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13,7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Системы питания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Аккумуляторный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Шиномонтажный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1,0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Вулканизационный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0,1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3,0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0,1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3,0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0,1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Жестяницкий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5,2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10,5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15,0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Сварочный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Медницкий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8,2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Кузнечно-рессорный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8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Арматурно-кузовной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0,5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6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Столярный, плотницкий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Обойный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1,5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 xml:space="preserve">Малярный 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23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-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24</w:t>
            </w:r>
          </w:p>
        </w:tc>
      </w:tr>
      <w:tr w:rsidR="00A37D37" w:rsidRPr="00DF2B9B" w:rsidTr="00ED30DE">
        <w:trPr>
          <w:jc w:val="center"/>
        </w:trPr>
        <w:tc>
          <w:tcPr>
            <w:tcW w:w="720" w:type="dxa"/>
          </w:tcPr>
          <w:p w:rsidR="00A37D37" w:rsidRPr="00DF2B9B" w:rsidRDefault="00A37D37" w:rsidP="00ED30DE">
            <w:pPr>
              <w:ind w:left="284"/>
              <w:jc w:val="both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A37D37" w:rsidRPr="00DF2B9B" w:rsidRDefault="00A37D37" w:rsidP="00ED30DE">
            <w:pPr>
              <w:jc w:val="both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Итого: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100</w:t>
            </w:r>
          </w:p>
        </w:tc>
        <w:tc>
          <w:tcPr>
            <w:tcW w:w="670" w:type="dxa"/>
          </w:tcPr>
          <w:p w:rsidR="00A37D37" w:rsidRPr="00DF2B9B" w:rsidRDefault="00A37D37" w:rsidP="00ED30DE">
            <w:pPr>
              <w:jc w:val="center"/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100</w:t>
            </w:r>
          </w:p>
        </w:tc>
        <w:tc>
          <w:tcPr>
            <w:tcW w:w="599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100</w:t>
            </w:r>
          </w:p>
        </w:tc>
        <w:tc>
          <w:tcPr>
            <w:tcW w:w="762" w:type="dxa"/>
          </w:tcPr>
          <w:p w:rsidR="00A37D37" w:rsidRPr="00DF2B9B" w:rsidRDefault="00A37D37" w:rsidP="00ED30DE">
            <w:pPr>
              <w:rPr>
                <w:sz w:val="24"/>
                <w:szCs w:val="24"/>
              </w:rPr>
            </w:pPr>
            <w:r w:rsidRPr="00DF2B9B">
              <w:rPr>
                <w:sz w:val="24"/>
                <w:szCs w:val="24"/>
              </w:rPr>
              <w:t>1000</w:t>
            </w:r>
          </w:p>
        </w:tc>
      </w:tr>
    </w:tbl>
    <w:p w:rsidR="00A37D37" w:rsidRDefault="00A37D37" w:rsidP="00A37D37">
      <w:pPr>
        <w:jc w:val="right"/>
        <w:rPr>
          <w:b/>
          <w:bCs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Default="00A37D37" w:rsidP="00A37D37">
      <w:pPr>
        <w:jc w:val="right"/>
        <w:rPr>
          <w:b/>
          <w:bCs/>
          <w:sz w:val="24"/>
          <w:szCs w:val="24"/>
        </w:rPr>
      </w:pPr>
    </w:p>
    <w:p w:rsidR="00A37D37" w:rsidRPr="00621BE1" w:rsidRDefault="00A37D37" w:rsidP="00A37D37">
      <w:pPr>
        <w:jc w:val="right"/>
        <w:rPr>
          <w:b/>
          <w:bCs/>
          <w:sz w:val="24"/>
          <w:szCs w:val="24"/>
        </w:rPr>
      </w:pPr>
      <w:r w:rsidRPr="00621BE1">
        <w:rPr>
          <w:b/>
          <w:bCs/>
          <w:sz w:val="24"/>
          <w:szCs w:val="24"/>
        </w:rPr>
        <w:lastRenderedPageBreak/>
        <w:t>Приложение 3.</w:t>
      </w:r>
    </w:p>
    <w:p w:rsidR="00A37D37" w:rsidRPr="00621BE1" w:rsidRDefault="00A37D37" w:rsidP="00A37D37">
      <w:pPr>
        <w:jc w:val="center"/>
        <w:rPr>
          <w:sz w:val="24"/>
          <w:szCs w:val="24"/>
        </w:rPr>
      </w:pPr>
      <w:r w:rsidRPr="00621BE1">
        <w:rPr>
          <w:b/>
          <w:bCs/>
          <w:sz w:val="24"/>
          <w:szCs w:val="24"/>
        </w:rPr>
        <w:t>Индивидуальные эксплуатационные нормы расхода масел (в литрах)</w:t>
      </w:r>
    </w:p>
    <w:p w:rsidR="00A37D37" w:rsidRPr="00621BE1" w:rsidRDefault="00A37D37" w:rsidP="00A37D37">
      <w:pPr>
        <w:jc w:val="center"/>
        <w:rPr>
          <w:sz w:val="24"/>
          <w:szCs w:val="24"/>
        </w:rPr>
      </w:pPr>
      <w:r w:rsidRPr="00621BE1">
        <w:rPr>
          <w:b/>
          <w:bCs/>
          <w:sz w:val="24"/>
          <w:szCs w:val="24"/>
        </w:rPr>
        <w:t xml:space="preserve">и смазок (в кг) на </w:t>
      </w:r>
      <w:smartTag w:uri="urn:schemas-microsoft-com:office:smarttags" w:element="metricconverter">
        <w:smartTagPr>
          <w:attr w:name="ProductID" w:val="100 л"/>
        </w:smartTagPr>
        <w:r w:rsidRPr="00621BE1">
          <w:rPr>
            <w:b/>
            <w:bCs/>
            <w:sz w:val="24"/>
            <w:szCs w:val="24"/>
          </w:rPr>
          <w:t>100 л</w:t>
        </w:r>
      </w:smartTag>
      <w:r w:rsidRPr="00621BE1">
        <w:rPr>
          <w:b/>
          <w:bCs/>
          <w:sz w:val="24"/>
          <w:szCs w:val="24"/>
        </w:rPr>
        <w:t xml:space="preserve"> общего расхода топлив автомобилем, не более</w:t>
      </w:r>
    </w:p>
    <w:p w:rsidR="00A37D37" w:rsidRPr="00621BE1" w:rsidRDefault="00A37D37" w:rsidP="00A37D37">
      <w:pPr>
        <w:jc w:val="center"/>
        <w:rPr>
          <w:sz w:val="24"/>
          <w:szCs w:val="24"/>
        </w:rPr>
      </w:pPr>
      <w:r w:rsidRPr="00621BE1">
        <w:rPr>
          <w:b/>
          <w:bCs/>
          <w:sz w:val="24"/>
          <w:szCs w:val="24"/>
        </w:rPr>
        <w:t> </w:t>
      </w:r>
    </w:p>
    <w:tbl>
      <w:tblPr>
        <w:tblW w:w="4850" w:type="pct"/>
        <w:jc w:val="center"/>
        <w:tblCellSpacing w:w="7" w:type="dxa"/>
        <w:shd w:val="clear" w:color="auto" w:fill="000080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6"/>
        <w:gridCol w:w="40"/>
        <w:gridCol w:w="1751"/>
        <w:gridCol w:w="580"/>
        <w:gridCol w:w="1375"/>
        <w:gridCol w:w="1028"/>
        <w:gridCol w:w="769"/>
        <w:gridCol w:w="770"/>
        <w:gridCol w:w="681"/>
        <w:gridCol w:w="688"/>
      </w:tblGrid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</w:pPr>
            <w:r>
              <w:t>16.1. Легковые автомобили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Марка, модель автомобиля</w:t>
            </w:r>
          </w:p>
        </w:tc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Моторные масла</w:t>
            </w:r>
          </w:p>
        </w:tc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Трансмиссионные и гидравлические масла</w:t>
            </w:r>
          </w:p>
        </w:tc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Специальные масла и жидкости</w:t>
            </w:r>
          </w:p>
        </w:tc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Пластичные смазки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Автомобили зарубежного производства и "АвтоВАЗа" всех моделей и модифи 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ГАЗ-13, -14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ГАЗ-24 всех модификаций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ГАЗ-24-07, -24-17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ГАЗ-3102 всех модификаций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ЗАЗ-1102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ЗИЛ-114, -117, -4104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ИЖ-2125 всех модификаций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Москвич-412, -427, -433, -434, - 2136,- 2137, -2140, - 2141 всех модификаций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ЛуАЗ-1302 всех модификаций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УАЗ-469, -3151 всех модификаций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</w:pPr>
            <w:r>
              <w:t>16.2. Автобусы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Марка, модель автомобиля</w:t>
            </w:r>
          </w:p>
        </w:tc>
        <w:tc>
          <w:tcPr>
            <w:tcW w:w="988" w:type="pct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Моторные масла</w:t>
            </w:r>
          </w:p>
        </w:tc>
        <w:tc>
          <w:tcPr>
            <w:tcW w:w="750" w:type="pct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Трансмиссионные и гидравлические масла</w:t>
            </w:r>
          </w:p>
        </w:tc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Специальные масла и жидкости</w:t>
            </w:r>
          </w:p>
        </w:tc>
        <w:tc>
          <w:tcPr>
            <w:tcW w:w="0" w:type="auto"/>
            <w:gridSpan w:val="2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Пластичные смазки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Ikarus-55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Ikarus-180, -250, -255, -256, -260,-263, -280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КАвЗ-685, -3270, -3976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ЛАЗ-695, -697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ЛАЗ-699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ЛАЗ-4202 всех </w:t>
            </w:r>
            <w:r>
              <w:rPr>
                <w:sz w:val="22"/>
                <w:szCs w:val="22"/>
              </w:rPr>
              <w:lastRenderedPageBreak/>
              <w:t>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ЛиАЗ-158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ЛиАЗ-677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ЛиАЗ-5256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Nusa-501, -521, -522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ПАЗ-651, -652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ПАЗ-672, -3201, -3205, -3206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РАФ-977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РАФ-2203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A37D37" w:rsidTr="00ED30DE">
        <w:trPr>
          <w:gridAfter w:val="1"/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УАЗ-452, -2206, -3962 всех модификаций</w:t>
            </w:r>
          </w:p>
        </w:tc>
        <w:tc>
          <w:tcPr>
            <w:tcW w:w="988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750" w:type="pct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</w:tbl>
    <w:p w:rsidR="00A37D37" w:rsidRDefault="00A37D37" w:rsidP="00A37D37">
      <w:pPr>
        <w:jc w:val="center"/>
      </w:pPr>
    </w:p>
    <w:tbl>
      <w:tblPr>
        <w:tblW w:w="4850" w:type="pct"/>
        <w:jc w:val="center"/>
        <w:tblCellSpacing w:w="7" w:type="dxa"/>
        <w:shd w:val="clear" w:color="auto" w:fill="000080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1"/>
        <w:gridCol w:w="1277"/>
        <w:gridCol w:w="2397"/>
        <w:gridCol w:w="1826"/>
        <w:gridCol w:w="1507"/>
      </w:tblGrid>
      <w:tr w:rsidR="00A37D37" w:rsidTr="00ED30DE">
        <w:trPr>
          <w:tblCellSpacing w:w="7" w:type="dxa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</w:pPr>
            <w:r>
              <w:t>16.3. Бортовые грузовые автомобили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Марка, модель автомобиля</w:t>
            </w:r>
          </w:p>
        </w:tc>
        <w:tc>
          <w:tcPr>
            <w:tcW w:w="0" w:type="auto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Моторные масла</w:t>
            </w:r>
          </w:p>
        </w:tc>
        <w:tc>
          <w:tcPr>
            <w:tcW w:w="0" w:type="auto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Трансмиссионные и гидравлические масла</w:t>
            </w:r>
          </w:p>
        </w:tc>
        <w:tc>
          <w:tcPr>
            <w:tcW w:w="0" w:type="auto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Специальные масла и жидкости</w:t>
            </w:r>
          </w:p>
        </w:tc>
        <w:tc>
          <w:tcPr>
            <w:tcW w:w="0" w:type="auto"/>
            <w:shd w:val="clear" w:color="auto" w:fill="F0F5FA"/>
            <w:tcMar>
              <w:top w:w="15" w:type="dxa"/>
              <w:left w:w="45" w:type="dxa"/>
              <w:bottom w:w="15" w:type="dxa"/>
              <w:right w:w="45" w:type="dxa"/>
            </w:tcMar>
            <w:vAlign w:val="center"/>
          </w:tcPr>
          <w:p w:rsidR="00A37D37" w:rsidRDefault="00A37D37" w:rsidP="00ED30D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Пластичные смазки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Avia-20, -21, -30, -31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ГАЗ-51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ГАЗ-52, -52-27, -52-28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ГАЗ-52-07, -52-08, -52-09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ГАЗ-53, -53-27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ГАЗ-53- 07, -53-19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ГАЗ-66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ГАЗ-3307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ЗИЛ-130, -131, -133, -138А, -138АБ, -138АГ, -4314, 4315, -4316, -4319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ЗИЛ-133ГЯ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ЗИЛ-138, - 4318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ЗИЛ-150, -151, -157, -164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ЗИЛ-166А, -166В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ЗИЛ-4331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IFA W50L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КамАЗ-4310, -5320, -5321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КрАЗ-214, -219, -221, -222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КрАЗ-255, -256, -257, -258, -260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МАЗ-200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МАЗ-500, -514, -516, -5334, -5335, -5337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МАЗ-543, -7310, -7313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Magirus 232D19L, 290D26L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Tatra 111R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Урал-355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Урал-375, -377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Урал-4320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УАЗ-450, -451, -452, -3303, -3741 всех модификаций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A37D37" w:rsidTr="00ED30DE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ЯАЗ-210, -210А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A37D37" w:rsidRDefault="00A37D37" w:rsidP="00ED30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0,35</w:t>
            </w:r>
          </w:p>
        </w:tc>
      </w:tr>
    </w:tbl>
    <w:p w:rsidR="00A37D37" w:rsidRPr="00954F13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Pr="00954F13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Pr="00621BE1" w:rsidRDefault="00A37D37" w:rsidP="00A37D37">
      <w:pPr>
        <w:jc w:val="right"/>
        <w:rPr>
          <w:rStyle w:val="FontStyle27"/>
          <w:rFonts w:ascii="Times New Roman" w:hAnsi="Times New Roman" w:cs="Times New Roman"/>
          <w:b/>
          <w:sz w:val="24"/>
          <w:szCs w:val="24"/>
        </w:rPr>
      </w:pPr>
      <w:r w:rsidRPr="00621BE1">
        <w:rPr>
          <w:rStyle w:val="FontStyle27"/>
          <w:rFonts w:ascii="Times New Roman" w:hAnsi="Times New Roman" w:cs="Times New Roman"/>
          <w:b/>
          <w:sz w:val="24"/>
          <w:szCs w:val="24"/>
        </w:rPr>
        <w:lastRenderedPageBreak/>
        <w:t>Приложение 4.</w:t>
      </w:r>
    </w:p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right"/>
        <w:outlineLvl w:val="1"/>
        <w:rPr>
          <w:b/>
          <w:bCs/>
          <w:sz w:val="24"/>
          <w:szCs w:val="24"/>
        </w:rPr>
      </w:pPr>
      <w:bookmarkStart w:id="1" w:name="_Toc155496484"/>
      <w:r w:rsidRPr="00621BE1">
        <w:rPr>
          <w:b/>
          <w:bCs/>
          <w:sz w:val="24"/>
          <w:szCs w:val="24"/>
        </w:rPr>
        <w:t xml:space="preserve">Таблица </w:t>
      </w:r>
      <w:bookmarkEnd w:id="1"/>
      <w:r w:rsidRPr="00621BE1">
        <w:rPr>
          <w:b/>
          <w:bCs/>
          <w:sz w:val="24"/>
          <w:szCs w:val="24"/>
        </w:rPr>
        <w:t>2</w:t>
      </w:r>
    </w:p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b/>
          <w:bCs/>
          <w:kern w:val="32"/>
          <w:sz w:val="24"/>
          <w:szCs w:val="24"/>
        </w:rPr>
      </w:pPr>
      <w:bookmarkStart w:id="2" w:name="i201269"/>
      <w:r w:rsidRPr="00621BE1">
        <w:rPr>
          <w:b/>
          <w:bCs/>
          <w:kern w:val="32"/>
          <w:sz w:val="24"/>
          <w:szCs w:val="24"/>
        </w:rPr>
        <w:t>Поправочные коэффициенты (К1) в зависимости от категории условий эксплуатации автотранспортных средств</w:t>
      </w:r>
      <w:bookmarkEnd w:id="2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3"/>
        <w:gridCol w:w="3334"/>
        <w:gridCol w:w="3334"/>
      </w:tblGrid>
      <w:tr w:rsidR="00A37D37" w:rsidRPr="00621BE1" w:rsidTr="00ED30DE">
        <w:trPr>
          <w:trHeight w:val="20"/>
          <w:jc w:val="center"/>
        </w:trPr>
        <w:tc>
          <w:tcPr>
            <w:tcW w:w="1666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№ п/п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Категория условий эксплуатации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К1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66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I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1,0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66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2.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II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1,0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66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3.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III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66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4.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IV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66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5.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V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0,90</w:t>
            </w:r>
          </w:p>
        </w:tc>
      </w:tr>
    </w:tbl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right"/>
        <w:outlineLvl w:val="1"/>
        <w:rPr>
          <w:b/>
          <w:bCs/>
          <w:sz w:val="24"/>
          <w:szCs w:val="24"/>
        </w:rPr>
      </w:pPr>
      <w:bookmarkStart w:id="3" w:name="i223286"/>
      <w:bookmarkStart w:id="4" w:name="i217013"/>
      <w:bookmarkStart w:id="5" w:name="_Toc155496486"/>
      <w:bookmarkEnd w:id="3"/>
      <w:bookmarkEnd w:id="4"/>
      <w:r w:rsidRPr="00621BE1">
        <w:rPr>
          <w:b/>
          <w:bCs/>
          <w:sz w:val="24"/>
          <w:szCs w:val="24"/>
        </w:rPr>
        <w:t xml:space="preserve">Таблица </w:t>
      </w:r>
      <w:bookmarkEnd w:id="5"/>
      <w:r w:rsidRPr="00621BE1">
        <w:rPr>
          <w:b/>
          <w:bCs/>
          <w:sz w:val="24"/>
          <w:szCs w:val="24"/>
        </w:rPr>
        <w:t>3</w:t>
      </w:r>
    </w:p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b/>
          <w:bCs/>
          <w:kern w:val="32"/>
          <w:sz w:val="24"/>
          <w:szCs w:val="24"/>
        </w:rPr>
      </w:pPr>
      <w:bookmarkStart w:id="6" w:name="i231179"/>
      <w:r w:rsidRPr="00621BE1">
        <w:rPr>
          <w:b/>
          <w:bCs/>
          <w:kern w:val="32"/>
          <w:sz w:val="24"/>
          <w:szCs w:val="24"/>
        </w:rPr>
        <w:t>Поправочные коэффициенты (К2) в зависимости от условий работы автотранспортных средств</w:t>
      </w:r>
      <w:bookmarkEnd w:id="6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"/>
        <w:gridCol w:w="8817"/>
        <w:gridCol w:w="706"/>
      </w:tblGrid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№ п/п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Условия работы автотранспортных средств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К2*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Постоянная работа в каменных карьерах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0,85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2.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Постоянная работа на разработках угля и руды при добыче открытым способом, а также вывозе металлолома и стеклобоя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0,85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3.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Постоянная работа на загрузке из бункеров или экскаватором, а также на лесоразработках, на стройках, на строительстве и ремонте дорог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0,85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Работа на вывозке нефтепродуктов и химикатов в условиях, разрушающих автомобильные шины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0,85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5.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Постоянная работа с прицепами, полуприцепами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6.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Постоянная работа автобусов в условиях международных и междугородних перевозок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Работа скорой и неотложной медицинской помощи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Работа в условиях частых технологических остановок, связанных с погрузкой и выгрузкой, посадкой и высадкой пассажиров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0,95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9.</w:t>
            </w:r>
          </w:p>
        </w:tc>
        <w:tc>
          <w:tcPr>
            <w:tcW w:w="44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Почасовая работа при обслуживании предприятий</w:t>
            </w:r>
          </w:p>
        </w:tc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1.10</w:t>
            </w:r>
          </w:p>
        </w:tc>
      </w:tr>
    </w:tbl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right"/>
        <w:outlineLvl w:val="1"/>
        <w:rPr>
          <w:b/>
          <w:bCs/>
          <w:sz w:val="24"/>
          <w:szCs w:val="24"/>
        </w:rPr>
      </w:pPr>
      <w:bookmarkStart w:id="7" w:name="_Toc155496478"/>
    </w:p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right"/>
        <w:outlineLvl w:val="1"/>
        <w:rPr>
          <w:b/>
          <w:bCs/>
          <w:sz w:val="24"/>
          <w:szCs w:val="24"/>
        </w:rPr>
      </w:pPr>
      <w:r w:rsidRPr="00621BE1">
        <w:rPr>
          <w:b/>
          <w:bCs/>
          <w:sz w:val="24"/>
          <w:szCs w:val="24"/>
        </w:rPr>
        <w:t>Таблица 1</w:t>
      </w:r>
      <w:bookmarkEnd w:id="7"/>
    </w:p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b/>
          <w:bCs/>
          <w:kern w:val="32"/>
          <w:sz w:val="24"/>
          <w:szCs w:val="24"/>
        </w:rPr>
      </w:pPr>
      <w:bookmarkStart w:id="8" w:name="i126372"/>
      <w:r w:rsidRPr="00621BE1">
        <w:rPr>
          <w:b/>
          <w:bCs/>
          <w:kern w:val="32"/>
          <w:sz w:val="24"/>
          <w:szCs w:val="24"/>
        </w:rPr>
        <w:t>Среднестатистический пробег шин легковых автомобилей (категория М1)</w:t>
      </w:r>
      <w:bookmarkEnd w:id="8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661"/>
        <w:gridCol w:w="1422"/>
        <w:gridCol w:w="3092"/>
        <w:gridCol w:w="2422"/>
      </w:tblGrid>
      <w:tr w:rsidR="00A37D37" w:rsidRPr="00621BE1" w:rsidTr="00ED30DE">
        <w:trPr>
          <w:trHeight w:val="20"/>
          <w:jc w:val="center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№ п/п</w:t>
            </w:r>
          </w:p>
        </w:tc>
        <w:tc>
          <w:tcPr>
            <w:tcW w:w="1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Базовая модель автомобиля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Обозначение (типоразмер) шины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Модель шины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Среднестатистический пробег шины, тыс. км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621BE1">
              <w:rPr>
                <w:b/>
                <w:bCs/>
                <w:sz w:val="24"/>
                <w:szCs w:val="24"/>
              </w:rPr>
              <w:t>Автомобили отечественного производства и стран членов СНГ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14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 xml:space="preserve">ВАЗ-1111 «Ока» и </w:t>
            </w:r>
            <w:r w:rsidRPr="00621BE1">
              <w:rPr>
                <w:rFonts w:cs="Arial"/>
                <w:sz w:val="24"/>
                <w:szCs w:val="24"/>
              </w:rPr>
              <w:lastRenderedPageBreak/>
              <w:t>модификации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lastRenderedPageBreak/>
              <w:t>135/80R12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БИ-308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35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2.</w:t>
            </w:r>
          </w:p>
        </w:tc>
        <w:tc>
          <w:tcPr>
            <w:tcW w:w="14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ВАЗ-2101, -2102, -2103, -2104, -2105, -2106, -2107, -2108, -2109 и модификации</w:t>
            </w: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155-13/ 6,15-13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И-151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165-13/ 6,45-13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АИ-168У, М-145, С-110, Вл-20, VS-2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165/70R13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Бл-85, ВС-11, ВС-2, Бц-19, Я-508, КАМА-205, КАМА-503, МР-8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165/80R13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МИ-16-1, МИ-16, Я-370, Я-515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175/70R13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Бл-85, ВС-4, ВС-11, ВС-20, 10В, VS-12, М-202, М-204, Я-380, Я-458, Я-545, Я-552, И-391, БИ-391, ВлИ-391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М-232, О-78, Я-400, 15В, SPT-4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185/65R13</w:t>
            </w:r>
          </w:p>
        </w:tc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БЦ-13, БЦ-16, К-161, К-177</w:t>
            </w:r>
          </w:p>
        </w:tc>
        <w:tc>
          <w:tcPr>
            <w:tcW w:w="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45</w:t>
            </w:r>
          </w:p>
        </w:tc>
      </w:tr>
    </w:tbl>
    <w:p w:rsidR="00A37D37" w:rsidRPr="00621BE1" w:rsidRDefault="00A37D37" w:rsidP="00A37D37">
      <w:pPr>
        <w:keepNext/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b/>
          <w:bCs/>
          <w:kern w:val="32"/>
          <w:sz w:val="24"/>
          <w:szCs w:val="24"/>
        </w:rPr>
      </w:pPr>
      <w:bookmarkStart w:id="9" w:name="i146386"/>
      <w:r w:rsidRPr="00621BE1">
        <w:rPr>
          <w:b/>
          <w:bCs/>
          <w:kern w:val="32"/>
          <w:sz w:val="24"/>
          <w:szCs w:val="24"/>
        </w:rPr>
        <w:t>Среднестатистический пробег шин грузовых автомобилей (категории N1, N2 ,N3)</w:t>
      </w:r>
      <w:bookmarkEnd w:id="9"/>
    </w:p>
    <w:tbl>
      <w:tblPr>
        <w:tblW w:w="5192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0"/>
        <w:gridCol w:w="17"/>
        <w:gridCol w:w="4673"/>
        <w:gridCol w:w="71"/>
        <w:gridCol w:w="818"/>
        <w:gridCol w:w="889"/>
        <w:gridCol w:w="1543"/>
        <w:gridCol w:w="27"/>
        <w:gridCol w:w="1990"/>
        <w:gridCol w:w="37"/>
      </w:tblGrid>
      <w:tr w:rsidR="00A37D37" w:rsidRPr="00621BE1" w:rsidTr="00ED30DE">
        <w:trPr>
          <w:trHeight w:val="20"/>
          <w:jc w:val="center"/>
        </w:trPr>
        <w:tc>
          <w:tcPr>
            <w:tcW w:w="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№ п/п</w:t>
            </w:r>
          </w:p>
        </w:tc>
        <w:tc>
          <w:tcPr>
            <w:tcW w:w="2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Базовая модель автомобиля</w:t>
            </w: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Обозначение (типоразмер) шины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Модель шины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Среднестатистический пробег шины, тыс. км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</w:t>
            </w:r>
          </w:p>
        </w:tc>
        <w:tc>
          <w:tcPr>
            <w:tcW w:w="2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2</w:t>
            </w: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3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4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outlineLvl w:val="3"/>
              <w:rPr>
                <w:b/>
                <w:sz w:val="24"/>
                <w:szCs w:val="24"/>
              </w:rPr>
            </w:pPr>
            <w:r w:rsidRPr="00621BE1">
              <w:rPr>
                <w:b/>
                <w:sz w:val="24"/>
                <w:szCs w:val="24"/>
              </w:rPr>
              <w:t>Грузовые автомобили отечественного производства и стран членов СНГ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b/>
                <w:bCs/>
                <w:sz w:val="24"/>
                <w:szCs w:val="24"/>
              </w:rPr>
            </w:pPr>
            <w:r w:rsidRPr="00621BE1">
              <w:rPr>
                <w:b/>
                <w:bCs/>
                <w:sz w:val="24"/>
                <w:szCs w:val="24"/>
              </w:rPr>
              <w:t>Грузовые автомобили полной массой до 3,5 т включительно (категория N1)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1.</w:t>
            </w:r>
          </w:p>
        </w:tc>
        <w:tc>
          <w:tcPr>
            <w:tcW w:w="228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Автомобили семейства ГАЗ-3302 «Газель», а т.ч. специальные и специализированные на базе их шасси и модификации</w:t>
            </w: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175R16C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К-135, Я-462, И-512, ВЛИ-10М, Бр-102, ВИ-14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75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36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sz w:val="24"/>
                <w:szCs w:val="24"/>
              </w:rPr>
            </w:pPr>
          </w:p>
        </w:tc>
        <w:tc>
          <w:tcPr>
            <w:tcW w:w="514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175/80R16C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Я-447, ДП-10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75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16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2.</w:t>
            </w:r>
          </w:p>
        </w:tc>
        <w:tc>
          <w:tcPr>
            <w:tcW w:w="2284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Автомобили семейства ГАЗ-2217 «Соболь» и модификации</w:t>
            </w: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185/75R16C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К-156, К-170, К-182, М-219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70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36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sz w:val="24"/>
                <w:szCs w:val="24"/>
              </w:rPr>
            </w:pPr>
          </w:p>
        </w:tc>
        <w:tc>
          <w:tcPr>
            <w:tcW w:w="514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215/65R16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К-181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60</w:t>
            </w:r>
          </w:p>
        </w:tc>
      </w:tr>
      <w:tr w:rsidR="00A37D37" w:rsidRPr="00621BE1" w:rsidTr="00ED30DE">
        <w:trPr>
          <w:trHeight w:val="20"/>
          <w:jc w:val="center"/>
        </w:trPr>
        <w:tc>
          <w:tcPr>
            <w:tcW w:w="36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sz w:val="24"/>
                <w:szCs w:val="24"/>
              </w:rPr>
            </w:pPr>
          </w:p>
        </w:tc>
        <w:tc>
          <w:tcPr>
            <w:tcW w:w="514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225/60R16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М-250, К-174</w:t>
            </w:r>
          </w:p>
        </w:tc>
        <w:tc>
          <w:tcPr>
            <w:tcW w:w="9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60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4982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 w:line="20" w:lineRule="atLeast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621BE1">
              <w:rPr>
                <w:rFonts w:cs="Arial"/>
                <w:b/>
                <w:bCs/>
                <w:sz w:val="24"/>
                <w:szCs w:val="24"/>
              </w:rPr>
              <w:t>Грузовые автомобили полной массой свыше 12 т (категория N3)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225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ЗИЛ-133, в т.ч. специальные и специализированные на базе их шасси и модификации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9,00R20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О-40БМ-1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И-Н142Б, И-Н142Б-1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О-43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9,00-20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ВИ-244, ВИ-244-1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2.</w:t>
            </w:r>
          </w:p>
        </w:tc>
        <w:tc>
          <w:tcPr>
            <w:tcW w:w="225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КамАЗ-5320, -53212-5, -54112, в т.ч. специальные и специализированные на базе их шасси и модификации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9,00R20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ИН-142БМ, ИН-142Б-1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О-40-БМ-1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М-184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БЦИ-342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БИ-366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3.</w:t>
            </w:r>
          </w:p>
        </w:tc>
        <w:tc>
          <w:tcPr>
            <w:tcW w:w="2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КамАЗ-5315 и модификации</w:t>
            </w:r>
          </w:p>
        </w:tc>
        <w:tc>
          <w:tcPr>
            <w:tcW w:w="4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11,00R20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И-111А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85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4.</w:t>
            </w:r>
          </w:p>
        </w:tc>
        <w:tc>
          <w:tcPr>
            <w:tcW w:w="225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КамАЗ-55102, -5511 и модификации (самосвалы)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9,00R20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ИН-142БМ, ИН-142Б-1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О-40-БМ-1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БЦИ-342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5.</w:t>
            </w:r>
          </w:p>
        </w:tc>
        <w:tc>
          <w:tcPr>
            <w:tcW w:w="225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КамАЗ-55111, -55118 (самосвалы)</w:t>
            </w:r>
          </w:p>
        </w:tc>
        <w:tc>
          <w:tcPr>
            <w:tcW w:w="4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10,00R20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И-281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85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6.</w:t>
            </w:r>
          </w:p>
        </w:tc>
        <w:tc>
          <w:tcPr>
            <w:tcW w:w="225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both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КамАЗ-5410, -54112 (седельные тягачи)</w:t>
            </w:r>
          </w:p>
        </w:tc>
        <w:tc>
          <w:tcPr>
            <w:tcW w:w="4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9,00R20</w:t>
            </w: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И-Н142Б, И-Н142Б-1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О-40БМ-1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М-184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80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БЦИ-342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75</w:t>
            </w:r>
          </w:p>
        </w:tc>
      </w:tr>
      <w:tr w:rsidR="00A37D37" w:rsidRPr="00621BE1" w:rsidTr="00ED30DE">
        <w:trPr>
          <w:gridAfter w:val="1"/>
          <w:wAfter w:w="18" w:type="pct"/>
          <w:trHeight w:val="20"/>
          <w:jc w:val="center"/>
        </w:trPr>
        <w:tc>
          <w:tcPr>
            <w:tcW w:w="3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225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37" w:rsidRPr="00621BE1" w:rsidRDefault="00A37D37" w:rsidP="00ED30DE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8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О-43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7D37" w:rsidRPr="00621BE1" w:rsidRDefault="00A37D37" w:rsidP="00ED30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0" w:lineRule="atLeast"/>
              <w:jc w:val="center"/>
              <w:rPr>
                <w:rFonts w:cs="Arial"/>
                <w:sz w:val="24"/>
                <w:szCs w:val="24"/>
              </w:rPr>
            </w:pPr>
            <w:r w:rsidRPr="00621BE1">
              <w:rPr>
                <w:rFonts w:cs="Arial"/>
                <w:sz w:val="24"/>
                <w:szCs w:val="24"/>
              </w:rPr>
              <w:t>75</w:t>
            </w:r>
          </w:p>
        </w:tc>
      </w:tr>
    </w:tbl>
    <w:p w:rsidR="00A37D37" w:rsidRPr="00621BE1" w:rsidRDefault="00A37D37" w:rsidP="00A37D3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284"/>
        <w:jc w:val="both"/>
        <w:rPr>
          <w:rFonts w:cs="Arial"/>
          <w:sz w:val="24"/>
          <w:szCs w:val="24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Pr="00621BE1" w:rsidRDefault="00A37D37" w:rsidP="00A37D37">
      <w:pPr>
        <w:jc w:val="center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A37D37" w:rsidRPr="00621BE1" w:rsidRDefault="00A37D37" w:rsidP="00A37D37">
      <w:pPr>
        <w:ind w:firstLine="540"/>
        <w:jc w:val="right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t>Приложение 5.</w:t>
      </w:r>
    </w:p>
    <w:p w:rsidR="00A37D37" w:rsidRPr="00621BE1" w:rsidRDefault="00A37D37" w:rsidP="00A37D37">
      <w:pPr>
        <w:jc w:val="center"/>
        <w:rPr>
          <w:b/>
          <w:sz w:val="24"/>
          <w:szCs w:val="24"/>
        </w:rPr>
      </w:pPr>
    </w:p>
    <w:p w:rsidR="00A37D37" w:rsidRPr="00621BE1" w:rsidRDefault="00A37D37" w:rsidP="00A37D37">
      <w:pPr>
        <w:jc w:val="center"/>
        <w:rPr>
          <w:b/>
          <w:sz w:val="24"/>
          <w:szCs w:val="24"/>
        </w:rPr>
      </w:pPr>
      <w:r w:rsidRPr="00621BE1">
        <w:rPr>
          <w:b/>
          <w:sz w:val="24"/>
          <w:szCs w:val="24"/>
        </w:rPr>
        <w:t>Часовые тарифные ставки при сдельной оплате труда с нормальными условиями труда, тарифный разряд, тарифный коэффициент</w:t>
      </w:r>
    </w:p>
    <w:p w:rsidR="00A37D37" w:rsidRPr="00621BE1" w:rsidRDefault="00A37D37" w:rsidP="00A37D37">
      <w:pPr>
        <w:jc w:val="both"/>
        <w:rPr>
          <w:sz w:val="24"/>
          <w:szCs w:val="24"/>
        </w:rPr>
      </w:pPr>
    </w:p>
    <w:p w:rsidR="00A37D37" w:rsidRPr="00621BE1" w:rsidRDefault="00A37D37" w:rsidP="00A37D37">
      <w:pPr>
        <w:jc w:val="both"/>
        <w:rPr>
          <w:sz w:val="24"/>
          <w:szCs w:val="24"/>
        </w:rPr>
      </w:pP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9"/>
        <w:gridCol w:w="845"/>
        <w:gridCol w:w="845"/>
        <w:gridCol w:w="845"/>
        <w:gridCol w:w="845"/>
        <w:gridCol w:w="845"/>
        <w:gridCol w:w="876"/>
      </w:tblGrid>
      <w:tr w:rsidR="00A37D37" w:rsidRPr="00621BE1" w:rsidTr="00ED30DE">
        <w:trPr>
          <w:jc w:val="center"/>
        </w:trPr>
        <w:tc>
          <w:tcPr>
            <w:tcW w:w="3674" w:type="dxa"/>
          </w:tcPr>
          <w:p w:rsidR="00A37D37" w:rsidRPr="00621BE1" w:rsidRDefault="00A37D37" w:rsidP="00ED30DE">
            <w:pPr>
              <w:jc w:val="both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 xml:space="preserve">Тарифный разряд 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  <w:lang w:val="en-US"/>
              </w:rPr>
            </w:pPr>
            <w:r w:rsidRPr="00621BE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  <w:lang w:val="en-US"/>
              </w:rPr>
            </w:pPr>
            <w:r w:rsidRPr="00621BE1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  <w:lang w:val="en-US"/>
              </w:rPr>
            </w:pPr>
            <w:r w:rsidRPr="00621BE1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  <w:lang w:val="en-US"/>
              </w:rPr>
            </w:pPr>
            <w:r w:rsidRPr="00621BE1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  <w:lang w:val="en-US"/>
              </w:rPr>
            </w:pPr>
            <w:r w:rsidRPr="00621BE1">
              <w:rPr>
                <w:sz w:val="24"/>
                <w:szCs w:val="24"/>
                <w:lang w:val="en-US"/>
              </w:rPr>
              <w:t>VI</w:t>
            </w:r>
          </w:p>
        </w:tc>
      </w:tr>
      <w:tr w:rsidR="00A37D37" w:rsidRPr="00621BE1" w:rsidTr="00ED30DE">
        <w:trPr>
          <w:jc w:val="center"/>
        </w:trPr>
        <w:tc>
          <w:tcPr>
            <w:tcW w:w="3674" w:type="dxa"/>
          </w:tcPr>
          <w:p w:rsidR="00A37D37" w:rsidRPr="00621BE1" w:rsidRDefault="00A37D37" w:rsidP="00ED30DE">
            <w:pPr>
              <w:jc w:val="both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 xml:space="preserve">Тарифный коэффициент 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1,085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1,190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1,340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1,540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1,800</w:t>
            </w:r>
          </w:p>
        </w:tc>
      </w:tr>
      <w:tr w:rsidR="00A37D37" w:rsidRPr="00621BE1" w:rsidTr="00ED30DE">
        <w:trPr>
          <w:jc w:val="center"/>
        </w:trPr>
        <w:tc>
          <w:tcPr>
            <w:tcW w:w="3674" w:type="dxa"/>
          </w:tcPr>
          <w:p w:rsidR="00A37D37" w:rsidRPr="00621BE1" w:rsidRDefault="00A37D37" w:rsidP="00ED30DE">
            <w:pPr>
              <w:jc w:val="both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Тарифные ставки, руб./час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55,84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60,59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66,45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74.83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85,99</w:t>
            </w:r>
          </w:p>
        </w:tc>
        <w:tc>
          <w:tcPr>
            <w:tcW w:w="846" w:type="dxa"/>
          </w:tcPr>
          <w:p w:rsidR="00A37D37" w:rsidRPr="00621BE1" w:rsidRDefault="00A37D37" w:rsidP="00ED30DE">
            <w:pPr>
              <w:jc w:val="center"/>
              <w:rPr>
                <w:sz w:val="24"/>
                <w:szCs w:val="24"/>
              </w:rPr>
            </w:pPr>
            <w:r w:rsidRPr="00621BE1">
              <w:rPr>
                <w:sz w:val="24"/>
                <w:szCs w:val="24"/>
              </w:rPr>
              <w:t>100,51</w:t>
            </w:r>
          </w:p>
        </w:tc>
      </w:tr>
    </w:tbl>
    <w:p w:rsidR="00A37D37" w:rsidRPr="00621BE1" w:rsidRDefault="00A37D37" w:rsidP="00A37D37">
      <w:pPr>
        <w:jc w:val="center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A37D37" w:rsidRPr="00621BE1" w:rsidRDefault="00A37D37" w:rsidP="00A37D37">
      <w:pPr>
        <w:jc w:val="center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A37D37" w:rsidRDefault="00A37D37" w:rsidP="00A37D37">
      <w:pPr>
        <w:jc w:val="center"/>
        <w:rPr>
          <w:rStyle w:val="FontStyle27"/>
          <w:rFonts w:ascii="Times New Roman" w:hAnsi="Times New Roman" w:cs="Times New Roman"/>
        </w:rPr>
      </w:pPr>
    </w:p>
    <w:p w:rsidR="002E3F5B" w:rsidRDefault="002E3F5B" w:rsidP="002E3F5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ЛИТЕРАТУРА</w:t>
      </w:r>
    </w:p>
    <w:p w:rsidR="00063529" w:rsidRPr="006D670B" w:rsidRDefault="00063529" w:rsidP="0006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Основные источники:</w:t>
      </w:r>
    </w:p>
    <w:p w:rsidR="00063529" w:rsidRPr="006D670B" w:rsidRDefault="00063529" w:rsidP="00063529">
      <w:pPr>
        <w:numPr>
          <w:ilvl w:val="0"/>
          <w:numId w:val="37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lastRenderedPageBreak/>
        <w:t>1.     Туревский, И.С. Экономика отрасли: Автомобильный транспорт: учебник/ И.С. Туревский. - М.: «ИНФРА-М»,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288 с.;</w:t>
      </w:r>
    </w:p>
    <w:p w:rsidR="00063529" w:rsidRPr="006D670B" w:rsidRDefault="00063529" w:rsidP="00063529">
      <w:pPr>
        <w:numPr>
          <w:ilvl w:val="0"/>
          <w:numId w:val="37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Драчева, Е.Л. Менеджмент: учебник/ Е.Л. Драчева, Л.И. Юликов.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063529" w:rsidRPr="006D670B" w:rsidRDefault="00063529" w:rsidP="00063529">
      <w:pPr>
        <w:numPr>
          <w:ilvl w:val="0"/>
          <w:numId w:val="37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Драчева, Е.Л. Менеджмент. Практикум/ Е.Л. Драчева, Л.И. Юликов. - М.: 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 xml:space="preserve">. –304 с.; </w:t>
      </w:r>
    </w:p>
    <w:p w:rsidR="00063529" w:rsidRPr="006D670B" w:rsidRDefault="00063529" w:rsidP="00063529">
      <w:pPr>
        <w:numPr>
          <w:ilvl w:val="0"/>
          <w:numId w:val="37"/>
        </w:numPr>
        <w:tabs>
          <w:tab w:val="clear" w:pos="644"/>
          <w:tab w:val="num" w:pos="0"/>
        </w:tabs>
        <w:ind w:left="0" w:firstLine="284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Базаров, Т.Ю. Управление персоналом: учебник/ Т.Ю. Базаров. - М.: Академия, 201</w:t>
      </w:r>
      <w:r>
        <w:rPr>
          <w:bCs/>
          <w:sz w:val="28"/>
          <w:szCs w:val="28"/>
        </w:rPr>
        <w:t>7</w:t>
      </w:r>
      <w:r w:rsidRPr="006D670B">
        <w:rPr>
          <w:bCs/>
          <w:sz w:val="28"/>
          <w:szCs w:val="28"/>
        </w:rPr>
        <w:t>. –              224 с.;</w:t>
      </w:r>
    </w:p>
    <w:p w:rsidR="00063529" w:rsidRPr="006D670B" w:rsidRDefault="00063529" w:rsidP="00063529">
      <w:pPr>
        <w:pStyle w:val="af0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  <w:r w:rsidRPr="006D670B">
        <w:rPr>
          <w:sz w:val="28"/>
          <w:szCs w:val="28"/>
        </w:rPr>
        <w:t>Смирнова Г.Б. Менеджмент: Учебное пособие– М.: «Дашкова и  К», 20</w:t>
      </w:r>
      <w:r>
        <w:rPr>
          <w:sz w:val="28"/>
          <w:szCs w:val="28"/>
        </w:rPr>
        <w:t>17</w:t>
      </w:r>
    </w:p>
    <w:p w:rsidR="00063529" w:rsidRPr="006D670B" w:rsidRDefault="00063529" w:rsidP="00063529">
      <w:pPr>
        <w:numPr>
          <w:ilvl w:val="0"/>
          <w:numId w:val="37"/>
        </w:numPr>
        <w:ind w:left="641" w:hanging="357"/>
        <w:jc w:val="both"/>
        <w:rPr>
          <w:sz w:val="28"/>
          <w:szCs w:val="28"/>
        </w:rPr>
      </w:pPr>
      <w:r w:rsidRPr="006D670B">
        <w:rPr>
          <w:sz w:val="28"/>
          <w:szCs w:val="28"/>
        </w:rPr>
        <w:t>Веснин  В.Р.Управление персоналом. Теория и практика. - М.: ТК Велби, Издательство Проспект, 20</w:t>
      </w:r>
      <w:r>
        <w:rPr>
          <w:sz w:val="28"/>
          <w:szCs w:val="28"/>
        </w:rPr>
        <w:t>17</w:t>
      </w:r>
      <w:r w:rsidRPr="006D670B">
        <w:rPr>
          <w:sz w:val="28"/>
          <w:szCs w:val="28"/>
        </w:rPr>
        <w:t>.</w:t>
      </w:r>
    </w:p>
    <w:p w:rsidR="00063529" w:rsidRPr="006D670B" w:rsidRDefault="00063529" w:rsidP="0006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8"/>
          <w:szCs w:val="28"/>
        </w:rPr>
      </w:pPr>
    </w:p>
    <w:p w:rsidR="00063529" w:rsidRPr="006D670B" w:rsidRDefault="00063529" w:rsidP="00063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Дополнительные источники: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Мескон, М.Х. Основы менеджмента: учебник/ М.Х. Мескон, М. Альберт, Ф. Хедоури.- М.:  Вильямс, 2015. – 704 с.;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Трудовой кодекс РФ. Действующие редакции. 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Гражданский кодекс РФ.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Налоговый кодекс РФ.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Классификация основных средств, включаемых в амортизационные группы.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расхода топлива и смазочных материалов на автомобильном транспорте.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эксплуатационного пробега шин на автомобильном транспорте.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Нормы затрат на техническое обслуживание и текущий ремонт автомобилей.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Межотраслевые правила по охране труда на автомобильном транспорте.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Типовые инструкции по охране труда для основных профессий и видов работ. Действующие редакции.</w:t>
      </w:r>
    </w:p>
    <w:p w:rsidR="00063529" w:rsidRPr="006D670B" w:rsidRDefault="00063529" w:rsidP="00063529">
      <w:pPr>
        <w:numPr>
          <w:ilvl w:val="0"/>
          <w:numId w:val="38"/>
        </w:numPr>
        <w:tabs>
          <w:tab w:val="clear" w:pos="1353"/>
          <w:tab w:val="num" w:pos="851"/>
        </w:tabs>
        <w:ind w:left="0" w:firstLine="426"/>
        <w:rPr>
          <w:bCs/>
          <w:sz w:val="28"/>
          <w:szCs w:val="28"/>
        </w:rPr>
      </w:pPr>
      <w:r w:rsidRPr="006D670B">
        <w:rPr>
          <w:bCs/>
          <w:sz w:val="28"/>
          <w:szCs w:val="28"/>
        </w:rPr>
        <w:t>Тарифно-квалификационные справочники. Действующие редакции.</w:t>
      </w:r>
    </w:p>
    <w:p w:rsidR="00063529" w:rsidRDefault="00063529" w:rsidP="00063529">
      <w:pPr>
        <w:ind w:firstLine="567"/>
        <w:rPr>
          <w:sz w:val="28"/>
          <w:szCs w:val="28"/>
        </w:rPr>
      </w:pPr>
    </w:p>
    <w:p w:rsidR="00063529" w:rsidRPr="006D670B" w:rsidRDefault="00063529" w:rsidP="00063529">
      <w:pPr>
        <w:ind w:firstLine="567"/>
        <w:rPr>
          <w:sz w:val="28"/>
          <w:szCs w:val="28"/>
        </w:rPr>
      </w:pPr>
    </w:p>
    <w:p w:rsidR="00063529" w:rsidRPr="00063529" w:rsidRDefault="00063529" w:rsidP="00063529">
      <w:pPr>
        <w:ind w:firstLine="567"/>
        <w:rPr>
          <w:sz w:val="28"/>
          <w:szCs w:val="28"/>
        </w:rPr>
      </w:pPr>
      <w:r w:rsidRPr="00063529">
        <w:rPr>
          <w:sz w:val="28"/>
          <w:szCs w:val="28"/>
        </w:rPr>
        <w:t>Интернет – ресурсы:</w:t>
      </w:r>
    </w:p>
    <w:p w:rsidR="00063529" w:rsidRPr="00063529" w:rsidRDefault="00063529" w:rsidP="00063529">
      <w:pPr>
        <w:pStyle w:val="af0"/>
        <w:numPr>
          <w:ilvl w:val="0"/>
          <w:numId w:val="17"/>
        </w:numPr>
        <w:spacing w:line="276" w:lineRule="auto"/>
        <w:contextualSpacing/>
        <w:rPr>
          <w:rStyle w:val="af1"/>
          <w:color w:val="auto"/>
          <w:sz w:val="28"/>
          <w:szCs w:val="28"/>
          <w:u w:val="none"/>
        </w:rPr>
      </w:pPr>
      <w:r w:rsidRPr="00063529">
        <w:rPr>
          <w:sz w:val="28"/>
          <w:szCs w:val="28"/>
        </w:rPr>
        <w:t xml:space="preserve">Ассоциация автосервисов России. </w:t>
      </w:r>
      <w:r w:rsidRPr="00063529">
        <w:rPr>
          <w:sz w:val="28"/>
          <w:szCs w:val="28"/>
          <w:lang w:val="en-US"/>
        </w:rPr>
        <w:t>URL</w:t>
      </w:r>
      <w:r w:rsidRPr="00063529">
        <w:rPr>
          <w:sz w:val="28"/>
          <w:szCs w:val="28"/>
        </w:rPr>
        <w:t>:</w:t>
      </w:r>
      <w:hyperlink r:id="rId306" w:history="1">
        <w:r w:rsidRPr="00063529">
          <w:rPr>
            <w:rStyle w:val="af1"/>
            <w:color w:val="auto"/>
            <w:sz w:val="28"/>
            <w:szCs w:val="28"/>
            <w:u w:val="none"/>
          </w:rPr>
          <w:t>http://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as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avtoservice</w:t>
        </w:r>
        <w:r w:rsidRPr="00063529">
          <w:rPr>
            <w:rStyle w:val="af1"/>
            <w:color w:val="auto"/>
            <w:sz w:val="28"/>
            <w:szCs w:val="28"/>
            <w:u w:val="none"/>
          </w:rPr>
          <w:t>.ru/</w:t>
        </w:r>
      </w:hyperlink>
    </w:p>
    <w:p w:rsidR="00063529" w:rsidRPr="00063529" w:rsidRDefault="00063529" w:rsidP="00063529">
      <w:pPr>
        <w:pStyle w:val="af0"/>
        <w:numPr>
          <w:ilvl w:val="0"/>
          <w:numId w:val="17"/>
        </w:numPr>
        <w:spacing w:line="276" w:lineRule="auto"/>
        <w:contextualSpacing/>
        <w:rPr>
          <w:rStyle w:val="af1"/>
          <w:color w:val="auto"/>
          <w:sz w:val="28"/>
          <w:szCs w:val="28"/>
          <w:u w:val="none"/>
        </w:rPr>
      </w:pPr>
      <w:r w:rsidRPr="00063529">
        <w:rPr>
          <w:sz w:val="28"/>
          <w:szCs w:val="28"/>
        </w:rPr>
        <w:t xml:space="preserve">Консультант Плюс. </w:t>
      </w:r>
      <w:r w:rsidRPr="00063529">
        <w:rPr>
          <w:sz w:val="28"/>
          <w:szCs w:val="28"/>
          <w:lang w:val="en-US"/>
        </w:rPr>
        <w:t>URL</w:t>
      </w:r>
      <w:r w:rsidRPr="00063529">
        <w:rPr>
          <w:sz w:val="28"/>
          <w:szCs w:val="28"/>
        </w:rPr>
        <w:t>:</w:t>
      </w:r>
      <w:hyperlink r:id="rId307" w:history="1">
        <w:r w:rsidRPr="00063529">
          <w:rPr>
            <w:rStyle w:val="af1"/>
            <w:color w:val="auto"/>
            <w:sz w:val="28"/>
            <w:szCs w:val="28"/>
            <w:u w:val="none"/>
          </w:rPr>
          <w:t>http://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consultant</w:t>
        </w:r>
        <w:r w:rsidRPr="00063529">
          <w:rPr>
            <w:rStyle w:val="af1"/>
            <w:color w:val="auto"/>
            <w:sz w:val="28"/>
            <w:szCs w:val="28"/>
            <w:u w:val="none"/>
          </w:rPr>
          <w:t>.ru/</w:t>
        </w:r>
      </w:hyperlink>
    </w:p>
    <w:p w:rsidR="00063529" w:rsidRPr="00063529" w:rsidRDefault="00063529" w:rsidP="00063529">
      <w:pPr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063529">
        <w:rPr>
          <w:sz w:val="28"/>
          <w:szCs w:val="28"/>
        </w:rPr>
        <w:t>Оформление технологической документации.</w:t>
      </w:r>
      <w:r w:rsidRPr="00063529">
        <w:rPr>
          <w:sz w:val="28"/>
          <w:szCs w:val="28"/>
          <w:lang w:val="en-US"/>
        </w:rPr>
        <w:t>URL</w:t>
      </w:r>
      <w:r w:rsidRPr="00063529">
        <w:rPr>
          <w:sz w:val="28"/>
          <w:szCs w:val="28"/>
        </w:rPr>
        <w:t>:</w:t>
      </w:r>
      <w:hyperlink r:id="rId308" w:history="1">
        <w:r w:rsidRPr="00063529">
          <w:rPr>
            <w:rStyle w:val="af1"/>
            <w:color w:val="auto"/>
            <w:sz w:val="28"/>
            <w:szCs w:val="28"/>
            <w:u w:val="none"/>
          </w:rPr>
          <w:t>http://hoster.bmstu.ru/~spir/TD.pdf</w:t>
        </w:r>
      </w:hyperlink>
    </w:p>
    <w:p w:rsidR="00063529" w:rsidRPr="00063529" w:rsidRDefault="00063529" w:rsidP="00063529">
      <w:pPr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063529">
        <w:rPr>
          <w:sz w:val="28"/>
          <w:szCs w:val="28"/>
        </w:rPr>
        <w:lastRenderedPageBreak/>
        <w:t>ЕСКД и ГОСТы.</w:t>
      </w:r>
      <w:r w:rsidRPr="00063529">
        <w:rPr>
          <w:sz w:val="28"/>
          <w:szCs w:val="28"/>
          <w:lang w:val="en-US"/>
        </w:rPr>
        <w:t>URL</w:t>
      </w:r>
      <w:r w:rsidRPr="00063529">
        <w:rPr>
          <w:sz w:val="28"/>
          <w:szCs w:val="28"/>
        </w:rPr>
        <w:t>:</w:t>
      </w:r>
      <w:hyperlink r:id="rId309" w:history="1"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063529">
          <w:rPr>
            <w:rStyle w:val="af1"/>
            <w:color w:val="auto"/>
            <w:sz w:val="28"/>
            <w:szCs w:val="28"/>
            <w:u w:val="none"/>
          </w:rPr>
          <w:t>://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robot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bmstu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files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GOST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gost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eskd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063529" w:rsidRPr="00063529" w:rsidRDefault="00063529" w:rsidP="00063529">
      <w:pPr>
        <w:numPr>
          <w:ilvl w:val="0"/>
          <w:numId w:val="17"/>
        </w:numPr>
        <w:spacing w:line="276" w:lineRule="auto"/>
        <w:ind w:right="-1"/>
        <w:jc w:val="both"/>
        <w:rPr>
          <w:sz w:val="28"/>
          <w:szCs w:val="28"/>
        </w:rPr>
      </w:pPr>
      <w:r w:rsidRPr="00063529">
        <w:rPr>
          <w:sz w:val="28"/>
          <w:szCs w:val="28"/>
        </w:rPr>
        <w:t xml:space="preserve">Системы документации. </w:t>
      </w:r>
      <w:r w:rsidRPr="00063529">
        <w:rPr>
          <w:sz w:val="28"/>
          <w:szCs w:val="28"/>
          <w:lang w:val="en-US"/>
        </w:rPr>
        <w:t>URL</w:t>
      </w:r>
      <w:r w:rsidRPr="00063529">
        <w:rPr>
          <w:sz w:val="28"/>
          <w:szCs w:val="28"/>
        </w:rPr>
        <w:t xml:space="preserve">: </w:t>
      </w:r>
      <w:hyperlink r:id="rId310" w:history="1"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063529">
          <w:rPr>
            <w:rStyle w:val="af1"/>
            <w:color w:val="auto"/>
            <w:sz w:val="28"/>
            <w:szCs w:val="28"/>
            <w:u w:val="none"/>
          </w:rPr>
          <w:t>://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i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mash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sm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sistemy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dokumentacii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edinaja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sistema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tekhnologicheskojj</w:t>
        </w:r>
        <w:r w:rsidRPr="00063529">
          <w:rPr>
            <w:rStyle w:val="af1"/>
            <w:color w:val="auto"/>
            <w:sz w:val="28"/>
            <w:szCs w:val="28"/>
            <w:u w:val="none"/>
          </w:rPr>
          <w:t>-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dokumentacii</w:t>
        </w:r>
      </w:hyperlink>
    </w:p>
    <w:p w:rsidR="00063529" w:rsidRPr="00063529" w:rsidRDefault="00063529" w:rsidP="00063529">
      <w:pPr>
        <w:numPr>
          <w:ilvl w:val="0"/>
          <w:numId w:val="17"/>
        </w:numPr>
        <w:spacing w:line="276" w:lineRule="auto"/>
        <w:ind w:right="-598"/>
        <w:jc w:val="both"/>
        <w:rPr>
          <w:sz w:val="28"/>
          <w:szCs w:val="28"/>
        </w:rPr>
      </w:pPr>
      <w:r w:rsidRPr="00063529">
        <w:rPr>
          <w:sz w:val="28"/>
          <w:szCs w:val="28"/>
        </w:rPr>
        <w:t>ЕСТД.</w:t>
      </w:r>
      <w:r w:rsidRPr="00063529">
        <w:rPr>
          <w:sz w:val="28"/>
          <w:szCs w:val="28"/>
          <w:lang w:val="en-US"/>
        </w:rPr>
        <w:t>URL</w:t>
      </w:r>
      <w:r w:rsidRPr="00063529">
        <w:rPr>
          <w:sz w:val="28"/>
          <w:szCs w:val="28"/>
        </w:rPr>
        <w:t xml:space="preserve">: </w:t>
      </w:r>
      <w:hyperlink r:id="rId311" w:history="1"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http</w:t>
        </w:r>
        <w:r w:rsidRPr="00063529">
          <w:rPr>
            <w:rStyle w:val="af1"/>
            <w:color w:val="auto"/>
            <w:sz w:val="28"/>
            <w:szCs w:val="28"/>
            <w:u w:val="none"/>
          </w:rPr>
          <w:t>://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www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normacs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ru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Doclist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doc</w:t>
        </w:r>
        <w:r w:rsidRPr="00063529">
          <w:rPr>
            <w:rStyle w:val="af1"/>
            <w:color w:val="auto"/>
            <w:sz w:val="28"/>
            <w:szCs w:val="28"/>
            <w:u w:val="none"/>
          </w:rPr>
          <w:t>/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TJF</w:t>
        </w:r>
        <w:r w:rsidRPr="00063529">
          <w:rPr>
            <w:rStyle w:val="af1"/>
            <w:color w:val="auto"/>
            <w:sz w:val="28"/>
            <w:szCs w:val="28"/>
            <w:u w:val="none"/>
          </w:rPr>
          <w:t>.</w:t>
        </w:r>
        <w:r w:rsidRPr="00063529">
          <w:rPr>
            <w:rStyle w:val="af1"/>
            <w:color w:val="auto"/>
            <w:sz w:val="28"/>
            <w:szCs w:val="28"/>
            <w:u w:val="none"/>
            <w:lang w:val="en-US"/>
          </w:rPr>
          <w:t>html</w:t>
        </w:r>
      </w:hyperlink>
    </w:p>
    <w:p w:rsidR="00063529" w:rsidRPr="00063529" w:rsidRDefault="00063529" w:rsidP="00063529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063529">
        <w:rPr>
          <w:sz w:val="28"/>
          <w:szCs w:val="28"/>
        </w:rPr>
        <w:t xml:space="preserve">Электронные библиотеки России /pdf учебники студентам [Электронный ресурс]. — Режим доступа : </w:t>
      </w:r>
      <w:hyperlink r:id="rId312" w:history="1">
        <w:r w:rsidRPr="00063529">
          <w:rPr>
            <w:rStyle w:val="af1"/>
            <w:color w:val="auto"/>
            <w:sz w:val="28"/>
            <w:szCs w:val="28"/>
            <w:u w:val="none"/>
          </w:rPr>
          <w:t>http://www.gaudeamus.omskcity.com/my_PDF_library.html</w:t>
        </w:r>
      </w:hyperlink>
      <w:r w:rsidRPr="00063529">
        <w:rPr>
          <w:sz w:val="28"/>
          <w:szCs w:val="28"/>
        </w:rPr>
        <w:t>, свободный. — Загл. с экрана.</w:t>
      </w:r>
    </w:p>
    <w:p w:rsidR="00063529" w:rsidRPr="00063529" w:rsidRDefault="00063529" w:rsidP="00063529">
      <w:pPr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</w:rPr>
      </w:pPr>
      <w:r w:rsidRPr="00063529">
        <w:rPr>
          <w:sz w:val="28"/>
          <w:szCs w:val="28"/>
        </w:rPr>
        <w:t xml:space="preserve">Экономико–правовая библиотека [Электронный ресурс]. — Режим доступа : </w:t>
      </w:r>
      <w:hyperlink r:id="rId313" w:history="1">
        <w:r w:rsidRPr="00063529">
          <w:rPr>
            <w:rStyle w:val="af1"/>
            <w:color w:val="auto"/>
            <w:sz w:val="28"/>
            <w:szCs w:val="28"/>
            <w:u w:val="none"/>
          </w:rPr>
          <w:t>http://www.vuzlib.net</w:t>
        </w:r>
      </w:hyperlink>
      <w:r w:rsidRPr="00063529">
        <w:rPr>
          <w:sz w:val="28"/>
          <w:szCs w:val="28"/>
        </w:rPr>
        <w:t>, свободный. — Загл. с экрана.</w:t>
      </w:r>
    </w:p>
    <w:p w:rsidR="00A0174E" w:rsidRPr="002E3F5B" w:rsidRDefault="00A0174E" w:rsidP="0077350B">
      <w:pPr>
        <w:jc w:val="center"/>
        <w:rPr>
          <w:b/>
          <w:sz w:val="28"/>
          <w:szCs w:val="28"/>
        </w:rPr>
      </w:pPr>
    </w:p>
    <w:p w:rsidR="00A0174E" w:rsidRPr="002E3F5B" w:rsidRDefault="00A0174E" w:rsidP="0077350B">
      <w:pPr>
        <w:jc w:val="center"/>
        <w:rPr>
          <w:b/>
          <w:sz w:val="28"/>
          <w:szCs w:val="28"/>
        </w:rPr>
      </w:pPr>
    </w:p>
    <w:p w:rsidR="00A0174E" w:rsidRPr="002E3F5B" w:rsidRDefault="00A0174E" w:rsidP="0077350B">
      <w:pPr>
        <w:jc w:val="center"/>
        <w:rPr>
          <w:b/>
          <w:sz w:val="28"/>
          <w:szCs w:val="28"/>
        </w:rPr>
      </w:pPr>
    </w:p>
    <w:p w:rsidR="00A0174E" w:rsidRPr="002E3F5B" w:rsidRDefault="00A0174E" w:rsidP="0077350B">
      <w:pPr>
        <w:jc w:val="center"/>
        <w:rPr>
          <w:b/>
          <w:sz w:val="28"/>
          <w:szCs w:val="28"/>
        </w:rPr>
      </w:pPr>
    </w:p>
    <w:p w:rsidR="009D43B4" w:rsidRDefault="009D43B4" w:rsidP="0077350B">
      <w:pPr>
        <w:jc w:val="center"/>
        <w:rPr>
          <w:b/>
          <w:sz w:val="28"/>
          <w:szCs w:val="28"/>
        </w:rPr>
      </w:pPr>
    </w:p>
    <w:p w:rsidR="00A0174E" w:rsidRDefault="00A0174E" w:rsidP="0077350B">
      <w:pPr>
        <w:jc w:val="center"/>
        <w:rPr>
          <w:b/>
          <w:sz w:val="28"/>
          <w:szCs w:val="28"/>
        </w:rPr>
      </w:pPr>
    </w:p>
    <w:p w:rsidR="00A0174E" w:rsidRDefault="00A0174E" w:rsidP="0077350B">
      <w:pPr>
        <w:jc w:val="center"/>
        <w:rPr>
          <w:b/>
          <w:sz w:val="28"/>
          <w:szCs w:val="28"/>
        </w:rPr>
      </w:pPr>
    </w:p>
    <w:sectPr w:rsidR="00A0174E" w:rsidSect="004105B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4F5" w:rsidRDefault="00C814F5">
      <w:r>
        <w:separator/>
      </w:r>
    </w:p>
  </w:endnote>
  <w:endnote w:type="continuationSeparator" w:id="0">
    <w:p w:rsidR="00C814F5" w:rsidRDefault="00C8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OST type A">
    <w:altName w:val="Arial Narrow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Franklin Gothic Heavy">
    <w:altName w:val="Arial Black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4F5" w:rsidRDefault="00C814F5">
      <w:r>
        <w:separator/>
      </w:r>
    </w:p>
  </w:footnote>
  <w:footnote w:type="continuationSeparator" w:id="0">
    <w:p w:rsidR="00C814F5" w:rsidRDefault="00C81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3E52"/>
    <w:multiLevelType w:val="hybridMultilevel"/>
    <w:tmpl w:val="EA78A06C"/>
    <w:lvl w:ilvl="0" w:tplc="69401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E23D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B1A26"/>
    <w:multiLevelType w:val="multilevel"/>
    <w:tmpl w:val="91806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D5A23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117E6"/>
    <w:multiLevelType w:val="hybridMultilevel"/>
    <w:tmpl w:val="2C88B992"/>
    <w:lvl w:ilvl="0" w:tplc="4DB46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66528"/>
    <w:multiLevelType w:val="multilevel"/>
    <w:tmpl w:val="2F5A1F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2160"/>
      </w:pPr>
      <w:rPr>
        <w:rFonts w:hint="default"/>
        <w:b/>
        <w:i/>
      </w:rPr>
    </w:lvl>
  </w:abstractNum>
  <w:abstractNum w:abstractNumId="6" w15:restartNumberingAfterBreak="0">
    <w:nsid w:val="161C6107"/>
    <w:multiLevelType w:val="hybridMultilevel"/>
    <w:tmpl w:val="2DAA5366"/>
    <w:lvl w:ilvl="0" w:tplc="EE6A08A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C0DFA"/>
    <w:multiLevelType w:val="hybridMultilevel"/>
    <w:tmpl w:val="02106B58"/>
    <w:lvl w:ilvl="0" w:tplc="8A52D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23307"/>
    <w:multiLevelType w:val="hybridMultilevel"/>
    <w:tmpl w:val="DB0AC818"/>
    <w:lvl w:ilvl="0" w:tplc="E45E6E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3D7AE5"/>
    <w:multiLevelType w:val="hybridMultilevel"/>
    <w:tmpl w:val="B7CA759E"/>
    <w:lvl w:ilvl="0" w:tplc="5B507A7A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2F739B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A85AC5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FB6CBE"/>
    <w:multiLevelType w:val="hybridMultilevel"/>
    <w:tmpl w:val="F2902788"/>
    <w:lvl w:ilvl="0" w:tplc="E19A8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602FD0"/>
    <w:multiLevelType w:val="multilevel"/>
    <w:tmpl w:val="13180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42EA8"/>
    <w:multiLevelType w:val="hybridMultilevel"/>
    <w:tmpl w:val="C6A2C9DC"/>
    <w:lvl w:ilvl="0" w:tplc="973C4F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AF6906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E0A93"/>
    <w:multiLevelType w:val="multilevel"/>
    <w:tmpl w:val="A2A05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D058F1"/>
    <w:multiLevelType w:val="hybridMultilevel"/>
    <w:tmpl w:val="6C289510"/>
    <w:lvl w:ilvl="0" w:tplc="D39CC23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DA3B14"/>
    <w:multiLevelType w:val="hybridMultilevel"/>
    <w:tmpl w:val="B89E27F6"/>
    <w:lvl w:ilvl="0" w:tplc="245A1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350B40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E54E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C27D01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C5B9A"/>
    <w:multiLevelType w:val="multilevel"/>
    <w:tmpl w:val="B9B0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F1994"/>
    <w:multiLevelType w:val="hybridMultilevel"/>
    <w:tmpl w:val="E2183B82"/>
    <w:lvl w:ilvl="0" w:tplc="7EC4A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E92106"/>
    <w:multiLevelType w:val="hybridMultilevel"/>
    <w:tmpl w:val="525ADEEA"/>
    <w:lvl w:ilvl="0" w:tplc="A9B2A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2300D"/>
    <w:multiLevelType w:val="hybridMultilevel"/>
    <w:tmpl w:val="2404FD3C"/>
    <w:lvl w:ilvl="0" w:tplc="4686D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EA28D8"/>
    <w:multiLevelType w:val="hybridMultilevel"/>
    <w:tmpl w:val="1D56BC32"/>
    <w:lvl w:ilvl="0" w:tplc="245A1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EC78CA"/>
    <w:multiLevelType w:val="hybridMultilevel"/>
    <w:tmpl w:val="5D889742"/>
    <w:lvl w:ilvl="0" w:tplc="855CC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5D7DE5"/>
    <w:multiLevelType w:val="hybridMultilevel"/>
    <w:tmpl w:val="10724368"/>
    <w:lvl w:ilvl="0" w:tplc="85D4A6C0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5ED7974"/>
    <w:multiLevelType w:val="hybridMultilevel"/>
    <w:tmpl w:val="B11AC296"/>
    <w:lvl w:ilvl="0" w:tplc="E00CB322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2399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5B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F606E"/>
    <w:multiLevelType w:val="hybridMultilevel"/>
    <w:tmpl w:val="8E748C04"/>
    <w:lvl w:ilvl="0" w:tplc="1BBC8534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13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28"/>
  </w:num>
  <w:num w:numId="7">
    <w:abstractNumId w:val="4"/>
  </w:num>
  <w:num w:numId="8">
    <w:abstractNumId w:val="0"/>
  </w:num>
  <w:num w:numId="9">
    <w:abstractNumId w:val="31"/>
  </w:num>
  <w:num w:numId="10">
    <w:abstractNumId w:val="18"/>
  </w:num>
  <w:num w:numId="11">
    <w:abstractNumId w:val="7"/>
  </w:num>
  <w:num w:numId="12">
    <w:abstractNumId w:val="22"/>
  </w:num>
  <w:num w:numId="13">
    <w:abstractNumId w:val="15"/>
  </w:num>
  <w:num w:numId="14">
    <w:abstractNumId w:val="5"/>
  </w:num>
  <w:num w:numId="15">
    <w:abstractNumId w:val="21"/>
  </w:num>
  <w:num w:numId="16">
    <w:abstractNumId w:val="10"/>
  </w:num>
  <w:num w:numId="17">
    <w:abstractNumId w:val="17"/>
  </w:num>
  <w:num w:numId="18">
    <w:abstractNumId w:val="34"/>
  </w:num>
  <w:num w:numId="19">
    <w:abstractNumId w:val="16"/>
  </w:num>
  <w:num w:numId="20">
    <w:abstractNumId w:val="27"/>
  </w:num>
  <w:num w:numId="21">
    <w:abstractNumId w:val="2"/>
  </w:num>
  <w:num w:numId="22">
    <w:abstractNumId w:val="20"/>
  </w:num>
  <w:num w:numId="23">
    <w:abstractNumId w:val="3"/>
  </w:num>
  <w:num w:numId="24">
    <w:abstractNumId w:val="26"/>
  </w:num>
  <w:num w:numId="25">
    <w:abstractNumId w:val="36"/>
  </w:num>
  <w:num w:numId="26">
    <w:abstractNumId w:val="12"/>
  </w:num>
  <w:num w:numId="27">
    <w:abstractNumId w:val="19"/>
  </w:num>
  <w:num w:numId="28">
    <w:abstractNumId w:val="24"/>
  </w:num>
  <w:num w:numId="29">
    <w:abstractNumId w:val="14"/>
  </w:num>
  <w:num w:numId="30">
    <w:abstractNumId w:val="1"/>
  </w:num>
  <w:num w:numId="31">
    <w:abstractNumId w:val="35"/>
  </w:num>
  <w:num w:numId="32">
    <w:abstractNumId w:val="23"/>
  </w:num>
  <w:num w:numId="33">
    <w:abstractNumId w:val="33"/>
  </w:num>
  <w:num w:numId="34">
    <w:abstractNumId w:val="6"/>
  </w:num>
  <w:num w:numId="35">
    <w:abstractNumId w:val="37"/>
  </w:num>
  <w:num w:numId="36">
    <w:abstractNumId w:val="29"/>
  </w:num>
  <w:num w:numId="37">
    <w:abstractNumId w:val="9"/>
  </w:num>
  <w:num w:numId="38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7F72"/>
    <w:rsid w:val="00005068"/>
    <w:rsid w:val="0001752C"/>
    <w:rsid w:val="00017F5D"/>
    <w:rsid w:val="000213F0"/>
    <w:rsid w:val="00021E2D"/>
    <w:rsid w:val="00025BB2"/>
    <w:rsid w:val="00026C9F"/>
    <w:rsid w:val="00036EF4"/>
    <w:rsid w:val="0004172A"/>
    <w:rsid w:val="00044DC7"/>
    <w:rsid w:val="000464EC"/>
    <w:rsid w:val="0004684B"/>
    <w:rsid w:val="0005004B"/>
    <w:rsid w:val="00051C0F"/>
    <w:rsid w:val="000548DD"/>
    <w:rsid w:val="00057315"/>
    <w:rsid w:val="00063009"/>
    <w:rsid w:val="00063529"/>
    <w:rsid w:val="00066F49"/>
    <w:rsid w:val="0007098F"/>
    <w:rsid w:val="00075A9D"/>
    <w:rsid w:val="000803E7"/>
    <w:rsid w:val="00082006"/>
    <w:rsid w:val="000847C4"/>
    <w:rsid w:val="000A6C56"/>
    <w:rsid w:val="000A7129"/>
    <w:rsid w:val="000B0F68"/>
    <w:rsid w:val="000B4B42"/>
    <w:rsid w:val="000B6B8A"/>
    <w:rsid w:val="000B70AF"/>
    <w:rsid w:val="000C5062"/>
    <w:rsid w:val="000D65FC"/>
    <w:rsid w:val="000D6E48"/>
    <w:rsid w:val="000D76E2"/>
    <w:rsid w:val="000E0169"/>
    <w:rsid w:val="000E0207"/>
    <w:rsid w:val="000E5812"/>
    <w:rsid w:val="000E6306"/>
    <w:rsid w:val="000E726F"/>
    <w:rsid w:val="000F2B1B"/>
    <w:rsid w:val="000F3685"/>
    <w:rsid w:val="000F414E"/>
    <w:rsid w:val="001069AA"/>
    <w:rsid w:val="00107FA8"/>
    <w:rsid w:val="00114239"/>
    <w:rsid w:val="001204B2"/>
    <w:rsid w:val="001272FE"/>
    <w:rsid w:val="00127A62"/>
    <w:rsid w:val="001318F8"/>
    <w:rsid w:val="00135E8A"/>
    <w:rsid w:val="00136ED8"/>
    <w:rsid w:val="001536B9"/>
    <w:rsid w:val="00161030"/>
    <w:rsid w:val="001640EF"/>
    <w:rsid w:val="001651F8"/>
    <w:rsid w:val="00166877"/>
    <w:rsid w:val="00177392"/>
    <w:rsid w:val="00183990"/>
    <w:rsid w:val="00185B71"/>
    <w:rsid w:val="00186669"/>
    <w:rsid w:val="00186E7D"/>
    <w:rsid w:val="001916E4"/>
    <w:rsid w:val="00196CCB"/>
    <w:rsid w:val="00196DD5"/>
    <w:rsid w:val="00197A12"/>
    <w:rsid w:val="001A0159"/>
    <w:rsid w:val="001A18AC"/>
    <w:rsid w:val="001A765B"/>
    <w:rsid w:val="001B7E38"/>
    <w:rsid w:val="001C3744"/>
    <w:rsid w:val="001C4B03"/>
    <w:rsid w:val="001C780B"/>
    <w:rsid w:val="001D20D9"/>
    <w:rsid w:val="001D7C46"/>
    <w:rsid w:val="001E0279"/>
    <w:rsid w:val="001E385A"/>
    <w:rsid w:val="001F0372"/>
    <w:rsid w:val="001F27CA"/>
    <w:rsid w:val="001F7585"/>
    <w:rsid w:val="0020614A"/>
    <w:rsid w:val="002065B1"/>
    <w:rsid w:val="00211C0A"/>
    <w:rsid w:val="0022183D"/>
    <w:rsid w:val="00224273"/>
    <w:rsid w:val="0023021C"/>
    <w:rsid w:val="00232841"/>
    <w:rsid w:val="002375ED"/>
    <w:rsid w:val="0024267F"/>
    <w:rsid w:val="00246E02"/>
    <w:rsid w:val="00247B3A"/>
    <w:rsid w:val="00247B62"/>
    <w:rsid w:val="00250524"/>
    <w:rsid w:val="00250DA0"/>
    <w:rsid w:val="00261AEF"/>
    <w:rsid w:val="0026323F"/>
    <w:rsid w:val="0027238D"/>
    <w:rsid w:val="002739D1"/>
    <w:rsid w:val="00276F00"/>
    <w:rsid w:val="00286050"/>
    <w:rsid w:val="002860ED"/>
    <w:rsid w:val="00287BC8"/>
    <w:rsid w:val="002911F5"/>
    <w:rsid w:val="002940A7"/>
    <w:rsid w:val="002A28CB"/>
    <w:rsid w:val="002A7FD4"/>
    <w:rsid w:val="002B2D23"/>
    <w:rsid w:val="002C1024"/>
    <w:rsid w:val="002C5CE7"/>
    <w:rsid w:val="002D0971"/>
    <w:rsid w:val="002D4C86"/>
    <w:rsid w:val="002D58BC"/>
    <w:rsid w:val="002E3F5B"/>
    <w:rsid w:val="002E49CD"/>
    <w:rsid w:val="002E52B6"/>
    <w:rsid w:val="002E6A96"/>
    <w:rsid w:val="00300D49"/>
    <w:rsid w:val="00306412"/>
    <w:rsid w:val="003105FC"/>
    <w:rsid w:val="00311B5A"/>
    <w:rsid w:val="003124B4"/>
    <w:rsid w:val="00317646"/>
    <w:rsid w:val="00320DC3"/>
    <w:rsid w:val="00326779"/>
    <w:rsid w:val="00332BFF"/>
    <w:rsid w:val="00333118"/>
    <w:rsid w:val="00335F10"/>
    <w:rsid w:val="00342F93"/>
    <w:rsid w:val="003522AD"/>
    <w:rsid w:val="00355829"/>
    <w:rsid w:val="0036499F"/>
    <w:rsid w:val="003715BE"/>
    <w:rsid w:val="0037233E"/>
    <w:rsid w:val="00374A91"/>
    <w:rsid w:val="00375482"/>
    <w:rsid w:val="0038067E"/>
    <w:rsid w:val="00383BAF"/>
    <w:rsid w:val="00383EB6"/>
    <w:rsid w:val="0038741D"/>
    <w:rsid w:val="0039725D"/>
    <w:rsid w:val="003A7029"/>
    <w:rsid w:val="003B0401"/>
    <w:rsid w:val="003B762B"/>
    <w:rsid w:val="003C1CE1"/>
    <w:rsid w:val="003C4E0F"/>
    <w:rsid w:val="003C7F72"/>
    <w:rsid w:val="003D14CF"/>
    <w:rsid w:val="003D37BF"/>
    <w:rsid w:val="003D514A"/>
    <w:rsid w:val="003D52A5"/>
    <w:rsid w:val="003E2372"/>
    <w:rsid w:val="003E787F"/>
    <w:rsid w:val="003F1248"/>
    <w:rsid w:val="00404F55"/>
    <w:rsid w:val="004105B9"/>
    <w:rsid w:val="00416622"/>
    <w:rsid w:val="00417056"/>
    <w:rsid w:val="004178EA"/>
    <w:rsid w:val="00420DFF"/>
    <w:rsid w:val="0042178E"/>
    <w:rsid w:val="00442FD2"/>
    <w:rsid w:val="0044309F"/>
    <w:rsid w:val="00450F4E"/>
    <w:rsid w:val="00452C3A"/>
    <w:rsid w:val="00460F6C"/>
    <w:rsid w:val="00465ADA"/>
    <w:rsid w:val="00467006"/>
    <w:rsid w:val="004705AF"/>
    <w:rsid w:val="00474A68"/>
    <w:rsid w:val="00481CEB"/>
    <w:rsid w:val="00483F65"/>
    <w:rsid w:val="004860D0"/>
    <w:rsid w:val="004872C9"/>
    <w:rsid w:val="00491BFC"/>
    <w:rsid w:val="004943E8"/>
    <w:rsid w:val="004A2400"/>
    <w:rsid w:val="004A3CF5"/>
    <w:rsid w:val="004C0290"/>
    <w:rsid w:val="004C02D8"/>
    <w:rsid w:val="004C2A1C"/>
    <w:rsid w:val="004C2A77"/>
    <w:rsid w:val="004C3AAA"/>
    <w:rsid w:val="004C499E"/>
    <w:rsid w:val="004C6969"/>
    <w:rsid w:val="004C792F"/>
    <w:rsid w:val="004C7DC2"/>
    <w:rsid w:val="004D1236"/>
    <w:rsid w:val="004D3C6D"/>
    <w:rsid w:val="004D3E75"/>
    <w:rsid w:val="004D4C37"/>
    <w:rsid w:val="004E66D6"/>
    <w:rsid w:val="004E7F8F"/>
    <w:rsid w:val="004F03E1"/>
    <w:rsid w:val="004F0FE2"/>
    <w:rsid w:val="00502ED8"/>
    <w:rsid w:val="005037E3"/>
    <w:rsid w:val="0050438B"/>
    <w:rsid w:val="00513C07"/>
    <w:rsid w:val="00515995"/>
    <w:rsid w:val="00517755"/>
    <w:rsid w:val="00517D56"/>
    <w:rsid w:val="00520115"/>
    <w:rsid w:val="00530C52"/>
    <w:rsid w:val="00542711"/>
    <w:rsid w:val="00553807"/>
    <w:rsid w:val="0055599C"/>
    <w:rsid w:val="00561B29"/>
    <w:rsid w:val="00575F39"/>
    <w:rsid w:val="00583796"/>
    <w:rsid w:val="00583A76"/>
    <w:rsid w:val="0058694D"/>
    <w:rsid w:val="0058792B"/>
    <w:rsid w:val="00587F96"/>
    <w:rsid w:val="0059553E"/>
    <w:rsid w:val="005972A6"/>
    <w:rsid w:val="005A1D04"/>
    <w:rsid w:val="005B1C0A"/>
    <w:rsid w:val="005B7AF2"/>
    <w:rsid w:val="005C2FE0"/>
    <w:rsid w:val="005C431E"/>
    <w:rsid w:val="005D56AD"/>
    <w:rsid w:val="005D636D"/>
    <w:rsid w:val="005E132F"/>
    <w:rsid w:val="005E68E8"/>
    <w:rsid w:val="005F54B1"/>
    <w:rsid w:val="0060056E"/>
    <w:rsid w:val="0060602C"/>
    <w:rsid w:val="006060D9"/>
    <w:rsid w:val="00607E16"/>
    <w:rsid w:val="00612575"/>
    <w:rsid w:val="00615B7E"/>
    <w:rsid w:val="006178A8"/>
    <w:rsid w:val="00621BE1"/>
    <w:rsid w:val="006231C7"/>
    <w:rsid w:val="0062633E"/>
    <w:rsid w:val="0063493A"/>
    <w:rsid w:val="00636F0C"/>
    <w:rsid w:val="00641551"/>
    <w:rsid w:val="006478E0"/>
    <w:rsid w:val="006539FA"/>
    <w:rsid w:val="00653B54"/>
    <w:rsid w:val="006566BB"/>
    <w:rsid w:val="00667256"/>
    <w:rsid w:val="0067761F"/>
    <w:rsid w:val="00683913"/>
    <w:rsid w:val="00687456"/>
    <w:rsid w:val="006878DA"/>
    <w:rsid w:val="006B182F"/>
    <w:rsid w:val="006C579E"/>
    <w:rsid w:val="006D0516"/>
    <w:rsid w:val="006D094B"/>
    <w:rsid w:val="006D09E1"/>
    <w:rsid w:val="006E6A8E"/>
    <w:rsid w:val="006E778B"/>
    <w:rsid w:val="006F5D2F"/>
    <w:rsid w:val="007019C3"/>
    <w:rsid w:val="00704FFD"/>
    <w:rsid w:val="00714007"/>
    <w:rsid w:val="00726C12"/>
    <w:rsid w:val="00727D68"/>
    <w:rsid w:val="00730499"/>
    <w:rsid w:val="00730A81"/>
    <w:rsid w:val="00733DAB"/>
    <w:rsid w:val="00737BE0"/>
    <w:rsid w:val="00740C40"/>
    <w:rsid w:val="007431BA"/>
    <w:rsid w:val="00754823"/>
    <w:rsid w:val="007566D2"/>
    <w:rsid w:val="00772DBE"/>
    <w:rsid w:val="0077350B"/>
    <w:rsid w:val="00780116"/>
    <w:rsid w:val="007833EF"/>
    <w:rsid w:val="0079799C"/>
    <w:rsid w:val="007B05BD"/>
    <w:rsid w:val="007B3823"/>
    <w:rsid w:val="007D0C45"/>
    <w:rsid w:val="007D1145"/>
    <w:rsid w:val="007D190E"/>
    <w:rsid w:val="007E6AB2"/>
    <w:rsid w:val="007E70DD"/>
    <w:rsid w:val="007F72E7"/>
    <w:rsid w:val="008078E1"/>
    <w:rsid w:val="008112E2"/>
    <w:rsid w:val="00820CBE"/>
    <w:rsid w:val="00825A25"/>
    <w:rsid w:val="0082787E"/>
    <w:rsid w:val="00831255"/>
    <w:rsid w:val="00835384"/>
    <w:rsid w:val="00841A6E"/>
    <w:rsid w:val="00847575"/>
    <w:rsid w:val="00854BB7"/>
    <w:rsid w:val="00863217"/>
    <w:rsid w:val="00871E81"/>
    <w:rsid w:val="00877E20"/>
    <w:rsid w:val="0088325A"/>
    <w:rsid w:val="00885091"/>
    <w:rsid w:val="00885170"/>
    <w:rsid w:val="00887791"/>
    <w:rsid w:val="008A3738"/>
    <w:rsid w:val="008A6E29"/>
    <w:rsid w:val="008B66B8"/>
    <w:rsid w:val="008C0861"/>
    <w:rsid w:val="008C689A"/>
    <w:rsid w:val="008D1D67"/>
    <w:rsid w:val="008D45FE"/>
    <w:rsid w:val="008E3305"/>
    <w:rsid w:val="008E4BEB"/>
    <w:rsid w:val="008E5357"/>
    <w:rsid w:val="008E68E5"/>
    <w:rsid w:val="008F0BD0"/>
    <w:rsid w:val="008F4941"/>
    <w:rsid w:val="008F5FE2"/>
    <w:rsid w:val="008F6D23"/>
    <w:rsid w:val="00907A60"/>
    <w:rsid w:val="009152F4"/>
    <w:rsid w:val="00917207"/>
    <w:rsid w:val="0092119A"/>
    <w:rsid w:val="00925E39"/>
    <w:rsid w:val="0093236E"/>
    <w:rsid w:val="0093419A"/>
    <w:rsid w:val="00937203"/>
    <w:rsid w:val="009438DC"/>
    <w:rsid w:val="00944598"/>
    <w:rsid w:val="00954F13"/>
    <w:rsid w:val="00960161"/>
    <w:rsid w:val="00982B53"/>
    <w:rsid w:val="00992E9A"/>
    <w:rsid w:val="009951F4"/>
    <w:rsid w:val="009975A8"/>
    <w:rsid w:val="009A01D2"/>
    <w:rsid w:val="009A1E0F"/>
    <w:rsid w:val="009A4E9A"/>
    <w:rsid w:val="009A5666"/>
    <w:rsid w:val="009B5C0F"/>
    <w:rsid w:val="009C4193"/>
    <w:rsid w:val="009C7AA5"/>
    <w:rsid w:val="009D43B4"/>
    <w:rsid w:val="009E02BE"/>
    <w:rsid w:val="009E1922"/>
    <w:rsid w:val="009E4247"/>
    <w:rsid w:val="009F0746"/>
    <w:rsid w:val="009F0AD5"/>
    <w:rsid w:val="009F1C1D"/>
    <w:rsid w:val="009F3569"/>
    <w:rsid w:val="009F5D14"/>
    <w:rsid w:val="009F614F"/>
    <w:rsid w:val="009F746C"/>
    <w:rsid w:val="00A0174E"/>
    <w:rsid w:val="00A1155D"/>
    <w:rsid w:val="00A12E27"/>
    <w:rsid w:val="00A17256"/>
    <w:rsid w:val="00A22198"/>
    <w:rsid w:val="00A246BB"/>
    <w:rsid w:val="00A24F86"/>
    <w:rsid w:val="00A359FD"/>
    <w:rsid w:val="00A36830"/>
    <w:rsid w:val="00A37D37"/>
    <w:rsid w:val="00A42377"/>
    <w:rsid w:val="00A433F5"/>
    <w:rsid w:val="00A43DD6"/>
    <w:rsid w:val="00A447CD"/>
    <w:rsid w:val="00A44F02"/>
    <w:rsid w:val="00A5034D"/>
    <w:rsid w:val="00A568AA"/>
    <w:rsid w:val="00A601BE"/>
    <w:rsid w:val="00A60416"/>
    <w:rsid w:val="00A616DA"/>
    <w:rsid w:val="00A6207B"/>
    <w:rsid w:val="00A650E9"/>
    <w:rsid w:val="00A852C2"/>
    <w:rsid w:val="00A87A05"/>
    <w:rsid w:val="00A92572"/>
    <w:rsid w:val="00A9283B"/>
    <w:rsid w:val="00A92D90"/>
    <w:rsid w:val="00AA5252"/>
    <w:rsid w:val="00AA6481"/>
    <w:rsid w:val="00AB58E4"/>
    <w:rsid w:val="00AB6B69"/>
    <w:rsid w:val="00AC5C16"/>
    <w:rsid w:val="00AD2BCE"/>
    <w:rsid w:val="00AD7BF1"/>
    <w:rsid w:val="00AE151A"/>
    <w:rsid w:val="00AE222E"/>
    <w:rsid w:val="00AE36C6"/>
    <w:rsid w:val="00AE4D2E"/>
    <w:rsid w:val="00AF35FB"/>
    <w:rsid w:val="00AF5D86"/>
    <w:rsid w:val="00AF7FAD"/>
    <w:rsid w:val="00B03CFD"/>
    <w:rsid w:val="00B131A7"/>
    <w:rsid w:val="00B13E80"/>
    <w:rsid w:val="00B1632E"/>
    <w:rsid w:val="00B213BA"/>
    <w:rsid w:val="00B226A3"/>
    <w:rsid w:val="00B278CB"/>
    <w:rsid w:val="00B31BE7"/>
    <w:rsid w:val="00B32C41"/>
    <w:rsid w:val="00B358EE"/>
    <w:rsid w:val="00B41516"/>
    <w:rsid w:val="00B44851"/>
    <w:rsid w:val="00B44FFD"/>
    <w:rsid w:val="00B51F53"/>
    <w:rsid w:val="00B527DE"/>
    <w:rsid w:val="00B5488C"/>
    <w:rsid w:val="00B66489"/>
    <w:rsid w:val="00B713FB"/>
    <w:rsid w:val="00B71A3E"/>
    <w:rsid w:val="00B74217"/>
    <w:rsid w:val="00B83855"/>
    <w:rsid w:val="00B8778B"/>
    <w:rsid w:val="00B92F5A"/>
    <w:rsid w:val="00BA11C2"/>
    <w:rsid w:val="00BA1F08"/>
    <w:rsid w:val="00BA38FD"/>
    <w:rsid w:val="00BA6BFF"/>
    <w:rsid w:val="00BB0043"/>
    <w:rsid w:val="00BB0ED2"/>
    <w:rsid w:val="00BB7FBD"/>
    <w:rsid w:val="00BC1A80"/>
    <w:rsid w:val="00BC297D"/>
    <w:rsid w:val="00BC5380"/>
    <w:rsid w:val="00BC7EF1"/>
    <w:rsid w:val="00BD2C39"/>
    <w:rsid w:val="00BD3421"/>
    <w:rsid w:val="00BD370A"/>
    <w:rsid w:val="00BD4DC5"/>
    <w:rsid w:val="00BD60A6"/>
    <w:rsid w:val="00BE34C4"/>
    <w:rsid w:val="00BF1772"/>
    <w:rsid w:val="00C10416"/>
    <w:rsid w:val="00C13EDB"/>
    <w:rsid w:val="00C2749F"/>
    <w:rsid w:val="00C4001F"/>
    <w:rsid w:val="00C406EE"/>
    <w:rsid w:val="00C428B5"/>
    <w:rsid w:val="00C4575E"/>
    <w:rsid w:val="00C45A15"/>
    <w:rsid w:val="00C5409F"/>
    <w:rsid w:val="00C7138A"/>
    <w:rsid w:val="00C7338F"/>
    <w:rsid w:val="00C814F5"/>
    <w:rsid w:val="00C828F9"/>
    <w:rsid w:val="00C85F47"/>
    <w:rsid w:val="00C87F25"/>
    <w:rsid w:val="00C93F44"/>
    <w:rsid w:val="00CA1FB2"/>
    <w:rsid w:val="00CA286B"/>
    <w:rsid w:val="00CA66A1"/>
    <w:rsid w:val="00CB61FE"/>
    <w:rsid w:val="00CC42DC"/>
    <w:rsid w:val="00CC562B"/>
    <w:rsid w:val="00CE5AD6"/>
    <w:rsid w:val="00CE7D6E"/>
    <w:rsid w:val="00CF3EB1"/>
    <w:rsid w:val="00D017AD"/>
    <w:rsid w:val="00D0319B"/>
    <w:rsid w:val="00D16F70"/>
    <w:rsid w:val="00D17608"/>
    <w:rsid w:val="00D218D3"/>
    <w:rsid w:val="00D22015"/>
    <w:rsid w:val="00D24C6B"/>
    <w:rsid w:val="00D32B65"/>
    <w:rsid w:val="00D44EFF"/>
    <w:rsid w:val="00D46475"/>
    <w:rsid w:val="00D4786D"/>
    <w:rsid w:val="00D53834"/>
    <w:rsid w:val="00D660BA"/>
    <w:rsid w:val="00D676FA"/>
    <w:rsid w:val="00D70B38"/>
    <w:rsid w:val="00D75BCB"/>
    <w:rsid w:val="00D75E9D"/>
    <w:rsid w:val="00D76CBB"/>
    <w:rsid w:val="00D8081E"/>
    <w:rsid w:val="00D82FA2"/>
    <w:rsid w:val="00D86368"/>
    <w:rsid w:val="00D863A2"/>
    <w:rsid w:val="00D90D2B"/>
    <w:rsid w:val="00D96AE7"/>
    <w:rsid w:val="00DA256F"/>
    <w:rsid w:val="00DA300A"/>
    <w:rsid w:val="00DA4FE8"/>
    <w:rsid w:val="00DB2D56"/>
    <w:rsid w:val="00DB40B2"/>
    <w:rsid w:val="00DB73A2"/>
    <w:rsid w:val="00DC00E4"/>
    <w:rsid w:val="00DD154E"/>
    <w:rsid w:val="00DE08DF"/>
    <w:rsid w:val="00DE441C"/>
    <w:rsid w:val="00DE5B3E"/>
    <w:rsid w:val="00DE6008"/>
    <w:rsid w:val="00DF1EB8"/>
    <w:rsid w:val="00DF2B9B"/>
    <w:rsid w:val="00E02A52"/>
    <w:rsid w:val="00E03D38"/>
    <w:rsid w:val="00E062B4"/>
    <w:rsid w:val="00E07DCB"/>
    <w:rsid w:val="00E2432C"/>
    <w:rsid w:val="00E306D3"/>
    <w:rsid w:val="00E32922"/>
    <w:rsid w:val="00E352D1"/>
    <w:rsid w:val="00E36202"/>
    <w:rsid w:val="00E46DED"/>
    <w:rsid w:val="00E471C4"/>
    <w:rsid w:val="00E51BC8"/>
    <w:rsid w:val="00E523B2"/>
    <w:rsid w:val="00E535AE"/>
    <w:rsid w:val="00E5662B"/>
    <w:rsid w:val="00E62261"/>
    <w:rsid w:val="00E76BE0"/>
    <w:rsid w:val="00E81731"/>
    <w:rsid w:val="00E82530"/>
    <w:rsid w:val="00E952DC"/>
    <w:rsid w:val="00EA029E"/>
    <w:rsid w:val="00EA047A"/>
    <w:rsid w:val="00EA289C"/>
    <w:rsid w:val="00EA6D0C"/>
    <w:rsid w:val="00EB3D5F"/>
    <w:rsid w:val="00EB6F1A"/>
    <w:rsid w:val="00EC00E9"/>
    <w:rsid w:val="00EC54DE"/>
    <w:rsid w:val="00EC5720"/>
    <w:rsid w:val="00EC66D6"/>
    <w:rsid w:val="00ED6D72"/>
    <w:rsid w:val="00EE5F20"/>
    <w:rsid w:val="00EE6F5D"/>
    <w:rsid w:val="00EF03C6"/>
    <w:rsid w:val="00EF52FA"/>
    <w:rsid w:val="00F00818"/>
    <w:rsid w:val="00F021C2"/>
    <w:rsid w:val="00F02F5B"/>
    <w:rsid w:val="00F14752"/>
    <w:rsid w:val="00F20F4B"/>
    <w:rsid w:val="00F219C7"/>
    <w:rsid w:val="00F225A7"/>
    <w:rsid w:val="00F2621D"/>
    <w:rsid w:val="00F27695"/>
    <w:rsid w:val="00F32DDD"/>
    <w:rsid w:val="00F356DB"/>
    <w:rsid w:val="00F42B5D"/>
    <w:rsid w:val="00F4772A"/>
    <w:rsid w:val="00F56844"/>
    <w:rsid w:val="00F601E7"/>
    <w:rsid w:val="00F61425"/>
    <w:rsid w:val="00F70196"/>
    <w:rsid w:val="00F75200"/>
    <w:rsid w:val="00F8752B"/>
    <w:rsid w:val="00FA1CA4"/>
    <w:rsid w:val="00FB4B5D"/>
    <w:rsid w:val="00FC333C"/>
    <w:rsid w:val="00FD27C4"/>
    <w:rsid w:val="00FD33D7"/>
    <w:rsid w:val="00FE179C"/>
    <w:rsid w:val="00FE279F"/>
    <w:rsid w:val="00FE2E95"/>
    <w:rsid w:val="00FE39FE"/>
    <w:rsid w:val="00FF281D"/>
    <w:rsid w:val="00FF2A2F"/>
    <w:rsid w:val="00FF30DA"/>
    <w:rsid w:val="00FF6457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metricconverter"/>
  <w:shapeDefaults>
    <o:shapedefaults v:ext="edit" spidmax="1171"/>
    <o:shapelayout v:ext="edit">
      <o:idmap v:ext="edit" data="1"/>
    </o:shapelayout>
  </w:shapeDefaults>
  <w:decimalSymbol w:val=","/>
  <w:listSeparator w:val=";"/>
  <w15:docId w15:val="{81D81C27-0EFD-422E-8A10-6F939A6D2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C7F72"/>
  </w:style>
  <w:style w:type="paragraph" w:styleId="1">
    <w:name w:val="heading 1"/>
    <w:basedOn w:val="a"/>
    <w:next w:val="a"/>
    <w:link w:val="10"/>
    <w:qFormat/>
    <w:rsid w:val="00DB4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30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7D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E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C7F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517D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196CCB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196CC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96CCB"/>
    <w:pPr>
      <w:keepNext/>
      <w:outlineLvl w:val="8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F72"/>
    <w:pPr>
      <w:jc w:val="both"/>
    </w:pPr>
    <w:rPr>
      <w:sz w:val="28"/>
    </w:rPr>
  </w:style>
  <w:style w:type="table" w:styleId="a5">
    <w:name w:val="Table Grid"/>
    <w:basedOn w:val="a1"/>
    <w:uiPriority w:val="99"/>
    <w:rsid w:val="00704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uiPriority w:val="99"/>
    <w:qFormat/>
    <w:rsid w:val="0001752C"/>
    <w:pPr>
      <w:jc w:val="center"/>
    </w:pPr>
    <w:rPr>
      <w:rFonts w:ascii="Bookman Old Style" w:hAnsi="Bookman Old Style"/>
      <w:sz w:val="24"/>
    </w:rPr>
  </w:style>
  <w:style w:type="paragraph" w:styleId="HTML">
    <w:name w:val="HTML Preformatted"/>
    <w:basedOn w:val="a"/>
    <w:link w:val="HTML0"/>
    <w:rsid w:val="00D4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8">
    <w:name w:val="Мелкий текст"/>
    <w:basedOn w:val="a"/>
    <w:uiPriority w:val="99"/>
    <w:rsid w:val="0058694D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Cs w:val="12"/>
    </w:rPr>
  </w:style>
  <w:style w:type="paragraph" w:styleId="21">
    <w:name w:val="Body Text 2"/>
    <w:basedOn w:val="a"/>
    <w:link w:val="22"/>
    <w:uiPriority w:val="99"/>
    <w:rsid w:val="0067761F"/>
    <w:pPr>
      <w:spacing w:after="120" w:line="480" w:lineRule="auto"/>
    </w:pPr>
  </w:style>
  <w:style w:type="paragraph" w:styleId="a9">
    <w:name w:val="footer"/>
    <w:basedOn w:val="a"/>
    <w:link w:val="aa"/>
    <w:uiPriority w:val="99"/>
    <w:rsid w:val="001069AA"/>
    <w:pPr>
      <w:tabs>
        <w:tab w:val="center" w:pos="4677"/>
        <w:tab w:val="right" w:pos="9355"/>
      </w:tabs>
    </w:pPr>
  </w:style>
  <w:style w:type="character" w:styleId="ab">
    <w:name w:val="page number"/>
    <w:basedOn w:val="a0"/>
    <w:uiPriority w:val="99"/>
    <w:rsid w:val="001069AA"/>
  </w:style>
  <w:style w:type="paragraph" w:styleId="ac">
    <w:name w:val="header"/>
    <w:basedOn w:val="a"/>
    <w:link w:val="ad"/>
    <w:uiPriority w:val="99"/>
    <w:rsid w:val="001069AA"/>
    <w:pPr>
      <w:tabs>
        <w:tab w:val="center" w:pos="4677"/>
        <w:tab w:val="right" w:pos="9355"/>
      </w:tabs>
    </w:pPr>
  </w:style>
  <w:style w:type="paragraph" w:customStyle="1" w:styleId="11">
    <w:name w:val="Без интервала1"/>
    <w:rsid w:val="00BD4DC5"/>
    <w:rPr>
      <w:rFonts w:ascii="Calibri" w:hAnsi="Calibri"/>
      <w:sz w:val="22"/>
      <w:szCs w:val="22"/>
    </w:rPr>
  </w:style>
  <w:style w:type="paragraph" w:styleId="ae">
    <w:name w:val="Normal (Web)"/>
    <w:basedOn w:val="a"/>
    <w:uiPriority w:val="99"/>
    <w:rsid w:val="00CF3EB1"/>
    <w:pPr>
      <w:spacing w:before="100" w:beforeAutospacing="1" w:after="100" w:afterAutospacing="1"/>
      <w:ind w:left="200" w:right="200"/>
      <w:jc w:val="both"/>
    </w:pPr>
    <w:rPr>
      <w:color w:val="061C46"/>
      <w:sz w:val="24"/>
      <w:szCs w:val="24"/>
    </w:rPr>
  </w:style>
  <w:style w:type="character" w:customStyle="1" w:styleId="apple-converted-space">
    <w:name w:val="apple-converted-space"/>
    <w:basedOn w:val="a0"/>
    <w:rsid w:val="004C7DC2"/>
  </w:style>
  <w:style w:type="character" w:customStyle="1" w:styleId="grame">
    <w:name w:val="grame"/>
    <w:basedOn w:val="a0"/>
    <w:uiPriority w:val="99"/>
    <w:rsid w:val="004C7DC2"/>
  </w:style>
  <w:style w:type="character" w:customStyle="1" w:styleId="spelle">
    <w:name w:val="spelle"/>
    <w:basedOn w:val="a0"/>
    <w:uiPriority w:val="99"/>
    <w:rsid w:val="004C7DC2"/>
  </w:style>
  <w:style w:type="paragraph" w:customStyle="1" w:styleId="ConsPlusNonformat">
    <w:name w:val="ConsPlusNonformat"/>
    <w:rsid w:val="00DB40B2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rvts178">
    <w:name w:val="rvts178"/>
    <w:basedOn w:val="a0"/>
    <w:uiPriority w:val="99"/>
    <w:rsid w:val="00DB40B2"/>
  </w:style>
  <w:style w:type="character" w:customStyle="1" w:styleId="rvts244">
    <w:name w:val="rvts244"/>
    <w:basedOn w:val="a0"/>
    <w:uiPriority w:val="99"/>
    <w:rsid w:val="00DB40B2"/>
  </w:style>
  <w:style w:type="paragraph" w:customStyle="1" w:styleId="rvps1">
    <w:name w:val="rvps1"/>
    <w:basedOn w:val="a"/>
    <w:uiPriority w:val="99"/>
    <w:rsid w:val="00DB40B2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Знак Знак Знак"/>
    <w:basedOn w:val="a"/>
    <w:rsid w:val="00BB0043"/>
    <w:pPr>
      <w:spacing w:after="160" w:line="240" w:lineRule="exact"/>
    </w:pPr>
    <w:rPr>
      <w:rFonts w:ascii="Verdana" w:hAnsi="Verdana"/>
    </w:rPr>
  </w:style>
  <w:style w:type="character" w:customStyle="1" w:styleId="FontStyle27">
    <w:name w:val="Font Style27"/>
    <w:basedOn w:val="a0"/>
    <w:uiPriority w:val="99"/>
    <w:rsid w:val="004872C9"/>
    <w:rPr>
      <w:rFonts w:ascii="Arial" w:hAnsi="Arial" w:cs="Arial"/>
      <w:sz w:val="22"/>
      <w:szCs w:val="22"/>
    </w:rPr>
  </w:style>
  <w:style w:type="paragraph" w:customStyle="1" w:styleId="Style14">
    <w:name w:val="Style14"/>
    <w:basedOn w:val="a"/>
    <w:uiPriority w:val="99"/>
    <w:rsid w:val="004872C9"/>
    <w:pPr>
      <w:widowControl w:val="0"/>
      <w:autoSpaceDE w:val="0"/>
      <w:autoSpaceDN w:val="0"/>
      <w:adjustRightInd w:val="0"/>
      <w:spacing w:line="288" w:lineRule="exact"/>
      <w:ind w:firstLine="706"/>
      <w:jc w:val="both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a"/>
    <w:uiPriority w:val="99"/>
    <w:rsid w:val="00E952DC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  <w:sz w:val="24"/>
      <w:szCs w:val="24"/>
    </w:rPr>
  </w:style>
  <w:style w:type="paragraph" w:customStyle="1" w:styleId="12">
    <w:name w:val="Без интервала1"/>
    <w:uiPriority w:val="99"/>
    <w:rsid w:val="00320DC3"/>
    <w:rPr>
      <w:rFonts w:ascii="Calibri" w:hAnsi="Calibri"/>
      <w:sz w:val="22"/>
      <w:szCs w:val="22"/>
    </w:rPr>
  </w:style>
  <w:style w:type="paragraph" w:styleId="af0">
    <w:name w:val="List Paragraph"/>
    <w:basedOn w:val="a"/>
    <w:uiPriority w:val="99"/>
    <w:qFormat/>
    <w:rsid w:val="004C0290"/>
    <w:pPr>
      <w:ind w:left="708"/>
    </w:pPr>
  </w:style>
  <w:style w:type="character" w:styleId="af1">
    <w:name w:val="Hyperlink"/>
    <w:basedOn w:val="a0"/>
    <w:rsid w:val="004C0290"/>
    <w:rPr>
      <w:color w:val="0000FF"/>
      <w:u w:val="single"/>
    </w:rPr>
  </w:style>
  <w:style w:type="paragraph" w:styleId="af2">
    <w:name w:val="No Spacing"/>
    <w:uiPriority w:val="99"/>
    <w:qFormat/>
    <w:rsid w:val="000E0207"/>
    <w:rPr>
      <w:rFonts w:ascii="Calibri" w:hAnsi="Calibri"/>
      <w:sz w:val="22"/>
      <w:szCs w:val="22"/>
    </w:rPr>
  </w:style>
  <w:style w:type="character" w:customStyle="1" w:styleId="60">
    <w:name w:val="Заголовок 6 Знак"/>
    <w:basedOn w:val="a0"/>
    <w:link w:val="6"/>
    <w:uiPriority w:val="99"/>
    <w:locked/>
    <w:rsid w:val="004943E8"/>
    <w:rPr>
      <w:b/>
      <w:bCs/>
      <w:sz w:val="22"/>
      <w:szCs w:val="22"/>
    </w:rPr>
  </w:style>
  <w:style w:type="paragraph" w:customStyle="1" w:styleId="af3">
    <w:name w:val="Знак Знак Знак"/>
    <w:basedOn w:val="a"/>
    <w:uiPriority w:val="99"/>
    <w:rsid w:val="004943E8"/>
    <w:pPr>
      <w:spacing w:after="160" w:line="240" w:lineRule="exact"/>
    </w:pPr>
    <w:rPr>
      <w:rFonts w:ascii="Verdana" w:hAnsi="Verdana"/>
    </w:rPr>
  </w:style>
  <w:style w:type="paragraph" w:styleId="af4">
    <w:name w:val="Balloon Text"/>
    <w:basedOn w:val="a"/>
    <w:link w:val="af5"/>
    <w:uiPriority w:val="99"/>
    <w:rsid w:val="004943E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4943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4943E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4943E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4943E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4943E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4943E8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4943E8"/>
    <w:rPr>
      <w:sz w:val="28"/>
    </w:rPr>
  </w:style>
  <w:style w:type="character" w:customStyle="1" w:styleId="a7">
    <w:name w:val="Заголовок Знак"/>
    <w:basedOn w:val="a0"/>
    <w:link w:val="a6"/>
    <w:uiPriority w:val="99"/>
    <w:locked/>
    <w:rsid w:val="004943E8"/>
    <w:rPr>
      <w:rFonts w:ascii="Bookman Old Style" w:hAnsi="Bookman Old Style"/>
      <w:sz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943E8"/>
    <w:rPr>
      <w:rFonts w:ascii="Courier New" w:hAnsi="Courier New" w:cs="Courier New"/>
    </w:rPr>
  </w:style>
  <w:style w:type="character" w:customStyle="1" w:styleId="22">
    <w:name w:val="Основной текст 2 Знак"/>
    <w:basedOn w:val="a0"/>
    <w:link w:val="21"/>
    <w:uiPriority w:val="99"/>
    <w:locked/>
    <w:rsid w:val="004943E8"/>
  </w:style>
  <w:style w:type="character" w:customStyle="1" w:styleId="aa">
    <w:name w:val="Нижний колонтитул Знак"/>
    <w:basedOn w:val="a0"/>
    <w:link w:val="a9"/>
    <w:uiPriority w:val="99"/>
    <w:locked/>
    <w:rsid w:val="004943E8"/>
  </w:style>
  <w:style w:type="character" w:customStyle="1" w:styleId="ad">
    <w:name w:val="Верхний колонтитул Знак"/>
    <w:basedOn w:val="a0"/>
    <w:link w:val="ac"/>
    <w:uiPriority w:val="99"/>
    <w:locked/>
    <w:rsid w:val="004943E8"/>
  </w:style>
  <w:style w:type="paragraph" w:customStyle="1" w:styleId="110">
    <w:name w:val="Без интервала11"/>
    <w:uiPriority w:val="99"/>
    <w:rsid w:val="004943E8"/>
    <w:rPr>
      <w:rFonts w:ascii="Calibri" w:hAnsi="Calibri"/>
      <w:sz w:val="22"/>
      <w:szCs w:val="22"/>
    </w:rPr>
  </w:style>
  <w:style w:type="character" w:styleId="HTML1">
    <w:name w:val="HTML Cite"/>
    <w:basedOn w:val="a0"/>
    <w:uiPriority w:val="99"/>
    <w:rsid w:val="004943E8"/>
    <w:rPr>
      <w:rFonts w:cs="Times New Roman"/>
      <w:i/>
      <w:iCs/>
    </w:rPr>
  </w:style>
  <w:style w:type="character" w:customStyle="1" w:styleId="sourhr">
    <w:name w:val="sourhr"/>
    <w:basedOn w:val="a0"/>
    <w:uiPriority w:val="99"/>
    <w:rsid w:val="004943E8"/>
    <w:rPr>
      <w:rFonts w:cs="Times New Roman"/>
    </w:rPr>
  </w:style>
  <w:style w:type="character" w:styleId="af6">
    <w:name w:val="Strong"/>
    <w:basedOn w:val="a0"/>
    <w:uiPriority w:val="22"/>
    <w:qFormat/>
    <w:rsid w:val="004943E8"/>
    <w:rPr>
      <w:rFonts w:cs="Times New Roman"/>
      <w:b/>
      <w:bCs/>
    </w:rPr>
  </w:style>
  <w:style w:type="character" w:styleId="af7">
    <w:name w:val="Emphasis"/>
    <w:basedOn w:val="a0"/>
    <w:uiPriority w:val="99"/>
    <w:qFormat/>
    <w:rsid w:val="004943E8"/>
    <w:rPr>
      <w:rFonts w:cs="Times New Roman"/>
      <w:i/>
      <w:iCs/>
    </w:rPr>
  </w:style>
  <w:style w:type="paragraph" w:customStyle="1" w:styleId="ND-primer">
    <w:name w:val="ND-primer"/>
    <w:basedOn w:val="a"/>
    <w:next w:val="a"/>
    <w:uiPriority w:val="99"/>
    <w:rsid w:val="004943E8"/>
    <w:pPr>
      <w:autoSpaceDE w:val="0"/>
      <w:autoSpaceDN w:val="0"/>
      <w:adjustRightInd w:val="0"/>
      <w:spacing w:line="240" w:lineRule="atLeast"/>
      <w:ind w:firstLine="283"/>
      <w:jc w:val="both"/>
    </w:pPr>
  </w:style>
  <w:style w:type="paragraph" w:customStyle="1" w:styleId="Primer">
    <w:name w:val="Primer"/>
    <w:autoRedefine/>
    <w:uiPriority w:val="99"/>
    <w:rsid w:val="004943E8"/>
    <w:pPr>
      <w:autoSpaceDE w:val="0"/>
      <w:autoSpaceDN w:val="0"/>
      <w:adjustRightInd w:val="0"/>
      <w:ind w:right="57"/>
    </w:pPr>
    <w:rPr>
      <w:sz w:val="18"/>
      <w:szCs w:val="18"/>
    </w:rPr>
  </w:style>
  <w:style w:type="paragraph" w:customStyle="1" w:styleId="NoSpacing1">
    <w:name w:val="No Spacing1"/>
    <w:uiPriority w:val="99"/>
    <w:rsid w:val="004943E8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943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 Знак1"/>
    <w:basedOn w:val="a"/>
    <w:uiPriority w:val="99"/>
    <w:rsid w:val="004943E8"/>
    <w:pPr>
      <w:spacing w:after="160" w:line="240" w:lineRule="exact"/>
    </w:pPr>
    <w:rPr>
      <w:rFonts w:ascii="Verdana" w:hAnsi="Verdana"/>
    </w:rPr>
  </w:style>
  <w:style w:type="paragraph" w:styleId="af8">
    <w:name w:val="List"/>
    <w:basedOn w:val="a"/>
    <w:uiPriority w:val="99"/>
    <w:rsid w:val="004943E8"/>
    <w:pPr>
      <w:ind w:left="283" w:hanging="283"/>
    </w:pPr>
    <w:rPr>
      <w:sz w:val="24"/>
      <w:szCs w:val="24"/>
    </w:rPr>
  </w:style>
  <w:style w:type="paragraph" w:customStyle="1" w:styleId="14">
    <w:name w:val="Абзац списка1"/>
    <w:basedOn w:val="a"/>
    <w:uiPriority w:val="99"/>
    <w:rsid w:val="004943E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3">
    <w:name w:val="Знак2"/>
    <w:basedOn w:val="a"/>
    <w:uiPriority w:val="99"/>
    <w:rsid w:val="004943E8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24">
    <w:name w:val="List 2"/>
    <w:basedOn w:val="a"/>
    <w:uiPriority w:val="99"/>
    <w:rsid w:val="004943E8"/>
    <w:pPr>
      <w:ind w:left="566" w:hanging="283"/>
    </w:pPr>
    <w:rPr>
      <w:rFonts w:ascii="Calibri" w:hAnsi="Calibri" w:cs="Calibri"/>
      <w:sz w:val="24"/>
      <w:szCs w:val="24"/>
    </w:rPr>
  </w:style>
  <w:style w:type="paragraph" w:customStyle="1" w:styleId="Default">
    <w:name w:val="Default"/>
    <w:uiPriority w:val="99"/>
    <w:rsid w:val="004943E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43E8"/>
    <w:pPr>
      <w:widowControl w:val="0"/>
      <w:autoSpaceDE w:val="0"/>
      <w:autoSpaceDN w:val="0"/>
      <w:adjustRightInd w:val="0"/>
      <w:spacing w:line="326" w:lineRule="exact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4943E8"/>
    <w:rPr>
      <w:rFonts w:ascii="Times New Roman" w:hAnsi="Times New Roman" w:cs="Times New Roman"/>
      <w:spacing w:val="10"/>
      <w:sz w:val="24"/>
      <w:szCs w:val="24"/>
    </w:rPr>
  </w:style>
  <w:style w:type="paragraph" w:customStyle="1" w:styleId="my">
    <w:name w:val="my"/>
    <w:basedOn w:val="a"/>
    <w:rsid w:val="00A44F02"/>
    <w:pPr>
      <w:spacing w:before="100" w:beforeAutospacing="1" w:after="100" w:afterAutospacing="1"/>
    </w:pPr>
    <w:rPr>
      <w:sz w:val="24"/>
      <w:szCs w:val="24"/>
    </w:rPr>
  </w:style>
  <w:style w:type="paragraph" w:customStyle="1" w:styleId="russian-realty">
    <w:name w:val="russian-realty"/>
    <w:basedOn w:val="a"/>
    <w:rsid w:val="001272FE"/>
    <w:pPr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196CC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196CC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96CC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42.bin"/><Relationship Id="rId303" Type="http://schemas.openxmlformats.org/officeDocument/2006/relationships/oleObject" Target="embeddings/oleObject144.bin"/><Relationship Id="rId21" Type="http://schemas.openxmlformats.org/officeDocument/2006/relationships/oleObject" Target="embeddings/oleObject4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65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79.wmf"/><Relationship Id="rId205" Type="http://schemas.openxmlformats.org/officeDocument/2006/relationships/image" Target="media/image86.wmf"/><Relationship Id="rId226" Type="http://schemas.openxmlformats.org/officeDocument/2006/relationships/image" Target="media/image96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8.bin"/><Relationship Id="rId268" Type="http://schemas.openxmlformats.org/officeDocument/2006/relationships/image" Target="media/image115.wmf"/><Relationship Id="rId289" Type="http://schemas.openxmlformats.org/officeDocument/2006/relationships/oleObject" Target="embeddings/oleObject137.bin"/><Relationship Id="rId11" Type="http://schemas.openxmlformats.org/officeDocument/2006/relationships/hyperlink" Target="http://www.vuzlib.net" TargetMode="External"/><Relationship Id="rId32" Type="http://schemas.openxmlformats.org/officeDocument/2006/relationships/image" Target="media/image10.wmf"/><Relationship Id="rId53" Type="http://schemas.openxmlformats.org/officeDocument/2006/relationships/image" Target="media/image20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60.wmf"/><Relationship Id="rId314" Type="http://schemas.openxmlformats.org/officeDocument/2006/relationships/fontTable" Target="fontTable.xml"/><Relationship Id="rId5" Type="http://schemas.openxmlformats.org/officeDocument/2006/relationships/webSettings" Target="webSetting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77.bin"/><Relationship Id="rId181" Type="http://schemas.openxmlformats.org/officeDocument/2006/relationships/hyperlink" Target="http://www.gaudeamus.omskcity.com/my_PDF_library.html" TargetMode="External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4.bin"/><Relationship Id="rId258" Type="http://schemas.openxmlformats.org/officeDocument/2006/relationships/image" Target="media/image110.wmf"/><Relationship Id="rId279" Type="http://schemas.openxmlformats.org/officeDocument/2006/relationships/oleObject" Target="embeddings/oleObject132.bin"/><Relationship Id="rId22" Type="http://schemas.openxmlformats.org/officeDocument/2006/relationships/image" Target="media/image6.wmf"/><Relationship Id="rId43" Type="http://schemas.openxmlformats.org/officeDocument/2006/relationships/oleObject" Target="embeddings/oleObject14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54.bin"/><Relationship Id="rId139" Type="http://schemas.openxmlformats.org/officeDocument/2006/relationships/image" Target="media/image56.wmf"/><Relationship Id="rId290" Type="http://schemas.openxmlformats.org/officeDocument/2006/relationships/image" Target="media/image125.wmf"/><Relationship Id="rId304" Type="http://schemas.openxmlformats.org/officeDocument/2006/relationships/hyperlink" Target="http://www.gaudeamus.omskcity.com/my_PDF_library.html" TargetMode="External"/><Relationship Id="rId85" Type="http://schemas.openxmlformats.org/officeDocument/2006/relationships/image" Target="media/image35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70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9.bin"/><Relationship Id="rId248" Type="http://schemas.openxmlformats.org/officeDocument/2006/relationships/hyperlink" Target="http://www.gaudeamus.omskcity.com/my_PDF_library.html" TargetMode="External"/><Relationship Id="rId269" Type="http://schemas.openxmlformats.org/officeDocument/2006/relationships/oleObject" Target="embeddings/oleObject128.bin"/><Relationship Id="rId12" Type="http://schemas.openxmlformats.org/officeDocument/2006/relationships/hyperlink" Target="http://www.gaudeamus.omskcity.com/my_PDF_library.html" TargetMode="External"/><Relationship Id="rId33" Type="http://schemas.openxmlformats.org/officeDocument/2006/relationships/oleObject" Target="embeddings/oleObject9.bin"/><Relationship Id="rId108" Type="http://schemas.openxmlformats.org/officeDocument/2006/relationships/image" Target="media/image46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20.wmf"/><Relationship Id="rId315" Type="http://schemas.openxmlformats.org/officeDocument/2006/relationships/theme" Target="theme/theme1.xml"/><Relationship Id="rId54" Type="http://schemas.openxmlformats.org/officeDocument/2006/relationships/oleObject" Target="embeddings/oleObject20.bin"/><Relationship Id="rId75" Type="http://schemas.openxmlformats.org/officeDocument/2006/relationships/image" Target="media/image30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66.wmf"/><Relationship Id="rId182" Type="http://schemas.openxmlformats.org/officeDocument/2006/relationships/hyperlink" Target="http://www.vuzlib.net" TargetMode="External"/><Relationship Id="rId217" Type="http://schemas.openxmlformats.org/officeDocument/2006/relationships/image" Target="media/image92.wmf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23.bin"/><Relationship Id="rId23" Type="http://schemas.openxmlformats.org/officeDocument/2006/relationships/oleObject" Target="embeddings/oleObject5.bin"/><Relationship Id="rId119" Type="http://schemas.openxmlformats.org/officeDocument/2006/relationships/image" Target="media/image51.wmf"/><Relationship Id="rId270" Type="http://schemas.openxmlformats.org/officeDocument/2006/relationships/hyperlink" Target="http://www.gaudeamus.omskcity.com/my_PDF_library.html" TargetMode="External"/><Relationship Id="rId291" Type="http://schemas.openxmlformats.org/officeDocument/2006/relationships/oleObject" Target="embeddings/oleObject138.bin"/><Relationship Id="rId305" Type="http://schemas.openxmlformats.org/officeDocument/2006/relationships/hyperlink" Target="http://www.vuzlib.net" TargetMode="External"/><Relationship Id="rId44" Type="http://schemas.openxmlformats.org/officeDocument/2006/relationships/image" Target="media/image16.wmf"/><Relationship Id="rId65" Type="http://schemas.openxmlformats.org/officeDocument/2006/relationships/oleObject" Target="embeddings/oleObject26.bin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61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80.wmf"/><Relationship Id="rId207" Type="http://schemas.openxmlformats.org/officeDocument/2006/relationships/image" Target="media/image87.wmf"/><Relationship Id="rId228" Type="http://schemas.openxmlformats.org/officeDocument/2006/relationships/image" Target="media/image97.wmf"/><Relationship Id="rId249" Type="http://schemas.openxmlformats.org/officeDocument/2006/relationships/hyperlink" Target="http://www.vuzlib.net" TargetMode="External"/><Relationship Id="rId13" Type="http://schemas.openxmlformats.org/officeDocument/2006/relationships/hyperlink" Target="http://www.vuzlib.net" TargetMode="External"/><Relationship Id="rId109" Type="http://schemas.openxmlformats.org/officeDocument/2006/relationships/oleObject" Target="embeddings/oleObject49.bin"/><Relationship Id="rId260" Type="http://schemas.openxmlformats.org/officeDocument/2006/relationships/image" Target="media/image111.wmf"/><Relationship Id="rId281" Type="http://schemas.openxmlformats.org/officeDocument/2006/relationships/oleObject" Target="embeddings/oleObject133.bin"/><Relationship Id="rId34" Type="http://schemas.openxmlformats.org/officeDocument/2006/relationships/image" Target="media/image11.wmf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57.wmf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75.wmf"/><Relationship Id="rId218" Type="http://schemas.openxmlformats.org/officeDocument/2006/relationships/oleObject" Target="embeddings/oleObject104.bin"/><Relationship Id="rId239" Type="http://schemas.openxmlformats.org/officeDocument/2006/relationships/oleObject" Target="embeddings/oleObject115.bin"/><Relationship Id="rId250" Type="http://schemas.openxmlformats.org/officeDocument/2006/relationships/image" Target="media/image107.wmf"/><Relationship Id="rId271" Type="http://schemas.openxmlformats.org/officeDocument/2006/relationships/hyperlink" Target="http://www.vuzlib.net" TargetMode="External"/><Relationship Id="rId292" Type="http://schemas.openxmlformats.org/officeDocument/2006/relationships/image" Target="media/image126.wmf"/><Relationship Id="rId306" Type="http://schemas.openxmlformats.org/officeDocument/2006/relationships/hyperlink" Target="http://www.as-avtoservice.ru/" TargetMode="External"/><Relationship Id="rId24" Type="http://schemas.openxmlformats.org/officeDocument/2006/relationships/image" Target="media/image7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6.wmf"/><Relationship Id="rId87" Type="http://schemas.openxmlformats.org/officeDocument/2006/relationships/image" Target="media/image36.wmf"/><Relationship Id="rId110" Type="http://schemas.openxmlformats.org/officeDocument/2006/relationships/image" Target="media/image47.wmf"/><Relationship Id="rId131" Type="http://schemas.openxmlformats.org/officeDocument/2006/relationships/oleObject" Target="embeddings/oleObject64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71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83.wmf"/><Relationship Id="rId203" Type="http://schemas.openxmlformats.org/officeDocument/2006/relationships/image" Target="media/image85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10.bin"/><Relationship Id="rId19" Type="http://schemas.openxmlformats.org/officeDocument/2006/relationships/oleObject" Target="embeddings/oleObject3.bin"/><Relationship Id="rId224" Type="http://schemas.openxmlformats.org/officeDocument/2006/relationships/oleObject" Target="embeddings/oleObject107.bin"/><Relationship Id="rId240" Type="http://schemas.openxmlformats.org/officeDocument/2006/relationships/image" Target="media/image103.wmf"/><Relationship Id="rId245" Type="http://schemas.openxmlformats.org/officeDocument/2006/relationships/oleObject" Target="embeddings/oleObject118.bin"/><Relationship Id="rId261" Type="http://schemas.openxmlformats.org/officeDocument/2006/relationships/oleObject" Target="embeddings/oleObject124.bin"/><Relationship Id="rId266" Type="http://schemas.openxmlformats.org/officeDocument/2006/relationships/image" Target="media/image114.wmf"/><Relationship Id="rId287" Type="http://schemas.openxmlformats.org/officeDocument/2006/relationships/oleObject" Target="embeddings/oleObject136.bin"/><Relationship Id="rId14" Type="http://schemas.openxmlformats.org/officeDocument/2006/relationships/image" Target="media/image2.wmf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56" Type="http://schemas.openxmlformats.org/officeDocument/2006/relationships/image" Target="media/image21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59.bin"/><Relationship Id="rId147" Type="http://schemas.openxmlformats.org/officeDocument/2006/relationships/hyperlink" Target="http://www.gaudeamus.omskcity.com/my_PDF_library.html" TargetMode="External"/><Relationship Id="rId168" Type="http://schemas.openxmlformats.org/officeDocument/2006/relationships/hyperlink" Target="http://www.vuzlib.net" TargetMode="External"/><Relationship Id="rId282" Type="http://schemas.openxmlformats.org/officeDocument/2006/relationships/image" Target="media/image121.wmf"/><Relationship Id="rId312" Type="http://schemas.openxmlformats.org/officeDocument/2006/relationships/hyperlink" Target="http://www.gaudeamus.omskcity.com/my_PDF_library.html" TargetMode="External"/><Relationship Id="rId8" Type="http://schemas.openxmlformats.org/officeDocument/2006/relationships/image" Target="media/image1.jpeg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30.bin"/><Relationship Id="rId93" Type="http://schemas.openxmlformats.org/officeDocument/2006/relationships/image" Target="media/image39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67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78.wmf"/><Relationship Id="rId21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98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09.wmf"/><Relationship Id="rId277" Type="http://schemas.openxmlformats.org/officeDocument/2006/relationships/oleObject" Target="embeddings/oleObject131.bin"/><Relationship Id="rId298" Type="http://schemas.openxmlformats.org/officeDocument/2006/relationships/image" Target="media/image129.wmf"/><Relationship Id="rId25" Type="http://schemas.openxmlformats.org/officeDocument/2006/relationships/oleObject" Target="embeddings/oleObject6.bin"/><Relationship Id="rId46" Type="http://schemas.openxmlformats.org/officeDocument/2006/relationships/image" Target="media/image17.wmf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16.wmf"/><Relationship Id="rId293" Type="http://schemas.openxmlformats.org/officeDocument/2006/relationships/oleObject" Target="embeddings/oleObject139.bin"/><Relationship Id="rId302" Type="http://schemas.openxmlformats.org/officeDocument/2006/relationships/image" Target="media/image131.wmf"/><Relationship Id="rId307" Type="http://schemas.openxmlformats.org/officeDocument/2006/relationships/hyperlink" Target="http://www.consultant.ru/" TargetMode="External"/><Relationship Id="rId20" Type="http://schemas.openxmlformats.org/officeDocument/2006/relationships/image" Target="media/image5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image" Target="media/image34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62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74.wmf"/><Relationship Id="rId195" Type="http://schemas.openxmlformats.org/officeDocument/2006/relationships/image" Target="media/image81.wmf"/><Relationship Id="rId209" Type="http://schemas.openxmlformats.org/officeDocument/2006/relationships/image" Target="media/image88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24.wmf"/><Relationship Id="rId15" Type="http://schemas.openxmlformats.org/officeDocument/2006/relationships/oleObject" Target="embeddings/oleObject1.bin"/><Relationship Id="rId36" Type="http://schemas.openxmlformats.org/officeDocument/2006/relationships/image" Target="media/image12.wmf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60.bin"/><Relationship Id="rId262" Type="http://schemas.openxmlformats.org/officeDocument/2006/relationships/image" Target="media/image112.wmf"/><Relationship Id="rId283" Type="http://schemas.openxmlformats.org/officeDocument/2006/relationships/oleObject" Target="embeddings/oleObject134.bin"/><Relationship Id="rId313" Type="http://schemas.openxmlformats.org/officeDocument/2006/relationships/hyperlink" Target="http://www.vuzlib.net" TargetMode="External"/><Relationship Id="rId10" Type="http://schemas.openxmlformats.org/officeDocument/2006/relationships/hyperlink" Target="http://www.gaudeamus.omskcity.com/my_PDF_library.html" TargetMode="External"/><Relationship Id="rId31" Type="http://schemas.openxmlformats.org/officeDocument/2006/relationships/oleObject" Target="embeddings/oleObject8.bin"/><Relationship Id="rId52" Type="http://schemas.openxmlformats.org/officeDocument/2006/relationships/oleObject" Target="embeddings/oleObject19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58.wmf"/><Relationship Id="rId148" Type="http://schemas.openxmlformats.org/officeDocument/2006/relationships/hyperlink" Target="http://www.vuzlib.net" TargetMode="External"/><Relationship Id="rId164" Type="http://schemas.openxmlformats.org/officeDocument/2006/relationships/oleObject" Target="embeddings/oleObject79.bin"/><Relationship Id="rId169" Type="http://schemas.openxmlformats.org/officeDocument/2006/relationships/image" Target="media/image69.wmf"/><Relationship Id="rId185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image" Target="http://www.usfeu.ru/old/win/feu/metod/kna_met_kontr_stat/met2(st)13.jpg" TargetMode="External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91.wmf"/><Relationship Id="rId236" Type="http://schemas.openxmlformats.org/officeDocument/2006/relationships/image" Target="media/image101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19.wmf"/><Relationship Id="rId26" Type="http://schemas.openxmlformats.org/officeDocument/2006/relationships/hyperlink" Target="http://www.gaudeamus.omskcity.com/my_PDF_library.html" TargetMode="External"/><Relationship Id="rId231" Type="http://schemas.openxmlformats.org/officeDocument/2006/relationships/oleObject" Target="embeddings/oleObject111.bin"/><Relationship Id="rId252" Type="http://schemas.openxmlformats.org/officeDocument/2006/relationships/image" Target="media/image108.wmf"/><Relationship Id="rId273" Type="http://schemas.openxmlformats.org/officeDocument/2006/relationships/oleObject" Target="embeddings/oleObject129.bin"/><Relationship Id="rId294" Type="http://schemas.openxmlformats.org/officeDocument/2006/relationships/image" Target="media/image127.wmf"/><Relationship Id="rId308" Type="http://schemas.openxmlformats.org/officeDocument/2006/relationships/hyperlink" Target="http://hoster.bmstu.ru/~spir/TD.pdf" TargetMode="External"/><Relationship Id="rId47" Type="http://schemas.openxmlformats.org/officeDocument/2006/relationships/oleObject" Target="embeddings/oleObject16.bin"/><Relationship Id="rId68" Type="http://schemas.openxmlformats.org/officeDocument/2006/relationships/oleObject" Target="embeddings/oleObject28.bin"/><Relationship Id="rId89" Type="http://schemas.openxmlformats.org/officeDocument/2006/relationships/image" Target="media/image37.wmf"/><Relationship Id="rId112" Type="http://schemas.openxmlformats.org/officeDocument/2006/relationships/image" Target="media/image48.wmf"/><Relationship Id="rId133" Type="http://schemas.openxmlformats.org/officeDocument/2006/relationships/hyperlink" Target="http://www.gaudeamus.omskcity.com/my_PDF_library.html" TargetMode="External"/><Relationship Id="rId154" Type="http://schemas.openxmlformats.org/officeDocument/2006/relationships/oleObject" Target="embeddings/oleObject74.bin"/><Relationship Id="rId175" Type="http://schemas.openxmlformats.org/officeDocument/2006/relationships/image" Target="media/image72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3.wmf"/><Relationship Id="rId221" Type="http://schemas.openxmlformats.org/officeDocument/2006/relationships/image" Target="media/image94.wmf"/><Relationship Id="rId242" Type="http://schemas.openxmlformats.org/officeDocument/2006/relationships/image" Target="media/image104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22.wmf"/><Relationship Id="rId37" Type="http://schemas.openxmlformats.org/officeDocument/2006/relationships/oleObject" Target="embeddings/oleObject11.bin"/><Relationship Id="rId58" Type="http://schemas.openxmlformats.org/officeDocument/2006/relationships/image" Target="media/image22.wmf"/><Relationship Id="rId79" Type="http://schemas.openxmlformats.org/officeDocument/2006/relationships/image" Target="media/image32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68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89.wmf"/><Relationship Id="rId232" Type="http://schemas.openxmlformats.org/officeDocument/2006/relationships/image" Target="media/image99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17.wmf"/><Relationship Id="rId295" Type="http://schemas.openxmlformats.org/officeDocument/2006/relationships/oleObject" Target="embeddings/oleObject140.bin"/><Relationship Id="rId309" Type="http://schemas.openxmlformats.org/officeDocument/2006/relationships/hyperlink" Target="http://www.robot.bmstu.ru/files/GOST/gost-eskd.html" TargetMode="External"/><Relationship Id="rId27" Type="http://schemas.openxmlformats.org/officeDocument/2006/relationships/hyperlink" Target="http://www.vuzlib.net" TargetMode="External"/><Relationship Id="rId48" Type="http://schemas.openxmlformats.org/officeDocument/2006/relationships/image" Target="media/image18.wmf"/><Relationship Id="rId69" Type="http://schemas.openxmlformats.org/officeDocument/2006/relationships/image" Target="media/image27.wmf"/><Relationship Id="rId113" Type="http://schemas.openxmlformats.org/officeDocument/2006/relationships/oleObject" Target="embeddings/oleObject51.bin"/><Relationship Id="rId134" Type="http://schemas.openxmlformats.org/officeDocument/2006/relationships/hyperlink" Target="http://www.vuzlib.net" TargetMode="External"/><Relationship Id="rId80" Type="http://schemas.openxmlformats.org/officeDocument/2006/relationships/oleObject" Target="embeddings/oleObject34.bin"/><Relationship Id="rId155" Type="http://schemas.openxmlformats.org/officeDocument/2006/relationships/image" Target="media/image63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82.wmf"/><Relationship Id="rId201" Type="http://schemas.openxmlformats.org/officeDocument/2006/relationships/image" Target="media/image84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7.bin"/><Relationship Id="rId264" Type="http://schemas.openxmlformats.org/officeDocument/2006/relationships/image" Target="media/image113.wmf"/><Relationship Id="rId285" Type="http://schemas.openxmlformats.org/officeDocument/2006/relationships/oleObject" Target="embeddings/oleObject135.bin"/><Relationship Id="rId17" Type="http://schemas.openxmlformats.org/officeDocument/2006/relationships/oleObject" Target="embeddings/oleObject2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57.bin"/><Relationship Id="rId310" Type="http://schemas.openxmlformats.org/officeDocument/2006/relationships/hyperlink" Target="http://www.i-mash.ru/sm/sistemy-dokumentacii/edinaja-sistema-tekhnologicheskojj-dokumentacii" TargetMode="External"/><Relationship Id="rId70" Type="http://schemas.openxmlformats.org/officeDocument/2006/relationships/oleObject" Target="embeddings/oleObject29.bin"/><Relationship Id="rId91" Type="http://schemas.openxmlformats.org/officeDocument/2006/relationships/image" Target="media/image38.wmf"/><Relationship Id="rId145" Type="http://schemas.openxmlformats.org/officeDocument/2006/relationships/image" Target="media/image59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7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2.bin"/><Relationship Id="rId254" Type="http://schemas.openxmlformats.org/officeDocument/2006/relationships/hyperlink" Target="http://www.gaudeamus.omskcity.com/my_PDF_library.html" TargetMode="External"/><Relationship Id="rId28" Type="http://schemas.openxmlformats.org/officeDocument/2006/relationships/image" Target="media/image8.wmf"/><Relationship Id="rId49" Type="http://schemas.openxmlformats.org/officeDocument/2006/relationships/oleObject" Target="embeddings/oleObject17.bin"/><Relationship Id="rId114" Type="http://schemas.openxmlformats.org/officeDocument/2006/relationships/image" Target="media/image49.wmf"/><Relationship Id="rId275" Type="http://schemas.openxmlformats.org/officeDocument/2006/relationships/oleObject" Target="embeddings/oleObject130.bin"/><Relationship Id="rId296" Type="http://schemas.openxmlformats.org/officeDocument/2006/relationships/image" Target="media/image128.wmf"/><Relationship Id="rId300" Type="http://schemas.openxmlformats.org/officeDocument/2006/relationships/image" Target="media/image130.wmf"/><Relationship Id="rId60" Type="http://schemas.openxmlformats.org/officeDocument/2006/relationships/image" Target="media/image23.wmf"/><Relationship Id="rId81" Type="http://schemas.openxmlformats.org/officeDocument/2006/relationships/image" Target="media/image33.wmf"/><Relationship Id="rId135" Type="http://schemas.openxmlformats.org/officeDocument/2006/relationships/image" Target="media/image5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73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95.wmf"/><Relationship Id="rId244" Type="http://schemas.openxmlformats.org/officeDocument/2006/relationships/image" Target="media/image105.wmf"/><Relationship Id="rId18" Type="http://schemas.openxmlformats.org/officeDocument/2006/relationships/image" Target="media/image4.wmf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126.bin"/><Relationship Id="rId286" Type="http://schemas.openxmlformats.org/officeDocument/2006/relationships/image" Target="media/image123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71.bin"/><Relationship Id="rId167" Type="http://schemas.openxmlformats.org/officeDocument/2006/relationships/hyperlink" Target="http://www.gaudeamus.omskcity.com/my_PDF_library.html" TargetMode="External"/><Relationship Id="rId188" Type="http://schemas.openxmlformats.org/officeDocument/2006/relationships/oleObject" Target="embeddings/oleObject89.bin"/><Relationship Id="rId311" Type="http://schemas.openxmlformats.org/officeDocument/2006/relationships/hyperlink" Target="http://www.normacs.ru/Doclist/doc/TJF.html" TargetMode="External"/><Relationship Id="rId71" Type="http://schemas.openxmlformats.org/officeDocument/2006/relationships/image" Target="media/image28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90.wmf"/><Relationship Id="rId234" Type="http://schemas.openxmlformats.org/officeDocument/2006/relationships/image" Target="media/image100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hyperlink" Target="http://www.vuzlib.net" TargetMode="External"/><Relationship Id="rId276" Type="http://schemas.openxmlformats.org/officeDocument/2006/relationships/image" Target="media/image118.wmf"/><Relationship Id="rId297" Type="http://schemas.openxmlformats.org/officeDocument/2006/relationships/oleObject" Target="embeddings/oleObject141.bin"/><Relationship Id="rId40" Type="http://schemas.openxmlformats.org/officeDocument/2006/relationships/image" Target="media/image14.wmf"/><Relationship Id="rId115" Type="http://schemas.openxmlformats.org/officeDocument/2006/relationships/oleObject" Target="embeddings/oleObject52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64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F8E64-3C9A-4F79-91E6-7C4850AD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56</Pages>
  <Words>13492</Words>
  <Characters>76909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*</Company>
  <LinksUpToDate>false</LinksUpToDate>
  <CharactersWithSpaces>90221</CharactersWithSpaces>
  <SharedDoc>false</SharedDoc>
  <HLinks>
    <vt:vector size="288" baseType="variant">
      <vt:variant>
        <vt:i4>2752561</vt:i4>
      </vt:variant>
      <vt:variant>
        <vt:i4>606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603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5374069</vt:i4>
      </vt:variant>
      <vt:variant>
        <vt:i4>600</vt:i4>
      </vt:variant>
      <vt:variant>
        <vt:i4>0</vt:i4>
      </vt:variant>
      <vt:variant>
        <vt:i4>5</vt:i4>
      </vt:variant>
      <vt:variant>
        <vt:lpwstr>http://pandia.ru/text/category/litcevoj_schet/</vt:lpwstr>
      </vt:variant>
      <vt:variant>
        <vt:lpwstr/>
      </vt:variant>
      <vt:variant>
        <vt:i4>7078002</vt:i4>
      </vt:variant>
      <vt:variant>
        <vt:i4>597</vt:i4>
      </vt:variant>
      <vt:variant>
        <vt:i4>0</vt:i4>
      </vt:variant>
      <vt:variant>
        <vt:i4>5</vt:i4>
      </vt:variant>
      <vt:variant>
        <vt:lpwstr>http://pandia.ru/text/category/avtobiografiya/</vt:lpwstr>
      </vt:variant>
      <vt:variant>
        <vt:lpwstr/>
      </vt:variant>
      <vt:variant>
        <vt:i4>6291470</vt:i4>
      </vt:variant>
      <vt:variant>
        <vt:i4>594</vt:i4>
      </vt:variant>
      <vt:variant>
        <vt:i4>0</vt:i4>
      </vt:variant>
      <vt:variant>
        <vt:i4>5</vt:i4>
      </vt:variant>
      <vt:variant>
        <vt:lpwstr>http://pandia.ru/text/category/trudovie_dogovora/</vt:lpwstr>
      </vt:variant>
      <vt:variant>
        <vt:lpwstr/>
      </vt:variant>
      <vt:variant>
        <vt:i4>196712</vt:i4>
      </vt:variant>
      <vt:variant>
        <vt:i4>591</vt:i4>
      </vt:variant>
      <vt:variant>
        <vt:i4>0</vt:i4>
      </vt:variant>
      <vt:variant>
        <vt:i4>5</vt:i4>
      </vt:variant>
      <vt:variant>
        <vt:lpwstr>http://pandia.ru/text/category/vidi_deyatelmznosti/</vt:lpwstr>
      </vt:variant>
      <vt:variant>
        <vt:lpwstr/>
      </vt:variant>
      <vt:variant>
        <vt:i4>2490374</vt:i4>
      </vt:variant>
      <vt:variant>
        <vt:i4>588</vt:i4>
      </vt:variant>
      <vt:variant>
        <vt:i4>0</vt:i4>
      </vt:variant>
      <vt:variant>
        <vt:i4>5</vt:i4>
      </vt:variant>
      <vt:variant>
        <vt:lpwstr>http://pandia.ru/text/category/dolzhnostnie_instruktcii/</vt:lpwstr>
      </vt:variant>
      <vt:variant>
        <vt:lpwstr/>
      </vt:variant>
      <vt:variant>
        <vt:i4>2883650</vt:i4>
      </vt:variant>
      <vt:variant>
        <vt:i4>585</vt:i4>
      </vt:variant>
      <vt:variant>
        <vt:i4>0</vt:i4>
      </vt:variant>
      <vt:variant>
        <vt:i4>5</vt:i4>
      </vt:variant>
      <vt:variant>
        <vt:lpwstr>http://pandia.ru/text/category/dogovor_uchreditelmznij/</vt:lpwstr>
      </vt:variant>
      <vt:variant>
        <vt:lpwstr/>
      </vt:variant>
      <vt:variant>
        <vt:i4>2752561</vt:i4>
      </vt:variant>
      <vt:variant>
        <vt:i4>582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579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576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573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543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540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534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531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528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525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474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471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447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444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435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432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330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327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306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303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273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270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249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246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66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63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42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39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36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33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27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24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21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18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15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12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9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6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http://www.vuzlib.net/</vt:lpwstr>
      </vt:variant>
      <vt:variant>
        <vt:lpwstr/>
      </vt:variant>
      <vt:variant>
        <vt:i4>5963853</vt:i4>
      </vt:variant>
      <vt:variant>
        <vt:i4>0</vt:i4>
      </vt:variant>
      <vt:variant>
        <vt:i4>0</vt:i4>
      </vt:variant>
      <vt:variant>
        <vt:i4>5</vt:i4>
      </vt:variant>
      <vt:variant>
        <vt:lpwstr>http://www.gaudeamus.omskcity.com/my_PDF_library.html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***</dc:creator>
  <cp:keywords/>
  <cp:lastModifiedBy>ТОиРАТ 227</cp:lastModifiedBy>
  <cp:revision>6</cp:revision>
  <cp:lastPrinted>2015-06-10T21:24:00Z</cp:lastPrinted>
  <dcterms:created xsi:type="dcterms:W3CDTF">2017-11-10T06:37:00Z</dcterms:created>
  <dcterms:modified xsi:type="dcterms:W3CDTF">2019-11-13T09:59:00Z</dcterms:modified>
</cp:coreProperties>
</file>